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B3" w:rsidRPr="001715B2" w:rsidRDefault="00CB52B3" w:rsidP="00CB52B3">
      <w:pPr>
        <w:ind w:left="5664" w:firstLine="708"/>
        <w:jc w:val="both"/>
        <w:rPr>
          <w:sz w:val="20"/>
          <w:szCs w:val="20"/>
        </w:rPr>
      </w:pPr>
      <w:r w:rsidRPr="001715B2">
        <w:rPr>
          <w:sz w:val="20"/>
          <w:szCs w:val="20"/>
        </w:rPr>
        <w:t xml:space="preserve">Załącznik </w:t>
      </w:r>
    </w:p>
    <w:p w:rsidR="00CB52B3" w:rsidRPr="0005176E" w:rsidRDefault="00CB52B3" w:rsidP="00CB52B3">
      <w:pPr>
        <w:rPr>
          <w:sz w:val="20"/>
          <w:szCs w:val="20"/>
        </w:rPr>
      </w:pPr>
      <w:r w:rsidRPr="001715B2">
        <w:rPr>
          <w:sz w:val="20"/>
          <w:szCs w:val="20"/>
        </w:rPr>
        <w:t xml:space="preserve">                                                                                                   </w:t>
      </w:r>
      <w:r>
        <w:rPr>
          <w:sz w:val="20"/>
          <w:szCs w:val="20"/>
        </w:rPr>
        <w:t xml:space="preserve">                            </w:t>
      </w:r>
      <w:r w:rsidRPr="001715B2">
        <w:rPr>
          <w:sz w:val="20"/>
          <w:szCs w:val="20"/>
        </w:rPr>
        <w:t xml:space="preserve"> do Uchwały Nr </w:t>
      </w:r>
      <w:r w:rsidRPr="0005176E">
        <w:rPr>
          <w:sz w:val="20"/>
          <w:szCs w:val="20"/>
        </w:rPr>
        <w:t>.............................</w:t>
      </w:r>
    </w:p>
    <w:p w:rsidR="00CB52B3" w:rsidRPr="001715B2" w:rsidRDefault="00CB52B3" w:rsidP="00CB52B3">
      <w:pPr>
        <w:rPr>
          <w:sz w:val="20"/>
          <w:szCs w:val="20"/>
        </w:rPr>
      </w:pPr>
      <w:r w:rsidRPr="001715B2">
        <w:rPr>
          <w:sz w:val="20"/>
          <w:szCs w:val="20"/>
        </w:rPr>
        <w:t xml:space="preserve">                                                                                                    </w:t>
      </w:r>
      <w:r>
        <w:rPr>
          <w:sz w:val="20"/>
          <w:szCs w:val="20"/>
        </w:rPr>
        <w:t xml:space="preserve">                            </w:t>
      </w:r>
      <w:r w:rsidRPr="001715B2">
        <w:rPr>
          <w:sz w:val="20"/>
          <w:szCs w:val="20"/>
        </w:rPr>
        <w:t>Rady Miejskiej w Więcborku</w:t>
      </w:r>
    </w:p>
    <w:p w:rsidR="00CB52B3" w:rsidRPr="001715B2" w:rsidRDefault="00CB52B3" w:rsidP="00CB52B3">
      <w:pPr>
        <w:rPr>
          <w:b/>
          <w:sz w:val="20"/>
          <w:szCs w:val="20"/>
        </w:rPr>
      </w:pPr>
      <w:r w:rsidRPr="001715B2">
        <w:rPr>
          <w:sz w:val="20"/>
          <w:szCs w:val="20"/>
        </w:rPr>
        <w:t xml:space="preserve">                                                                                                    </w:t>
      </w:r>
      <w:r>
        <w:rPr>
          <w:sz w:val="20"/>
          <w:szCs w:val="20"/>
        </w:rPr>
        <w:t xml:space="preserve">                           </w:t>
      </w:r>
      <w:r w:rsidRPr="001715B2">
        <w:rPr>
          <w:sz w:val="20"/>
          <w:szCs w:val="20"/>
        </w:rPr>
        <w:t xml:space="preserve"> z dnia</w:t>
      </w:r>
      <w:r w:rsidR="00655E9E">
        <w:rPr>
          <w:sz w:val="20"/>
          <w:szCs w:val="20"/>
        </w:rPr>
        <w:t xml:space="preserve"> </w:t>
      </w:r>
      <w:r w:rsidR="0005176E">
        <w:rPr>
          <w:sz w:val="20"/>
          <w:szCs w:val="20"/>
        </w:rPr>
        <w:t>2</w:t>
      </w:r>
      <w:r w:rsidR="007A6E79">
        <w:rPr>
          <w:sz w:val="20"/>
          <w:szCs w:val="20"/>
        </w:rPr>
        <w:t>8</w:t>
      </w:r>
      <w:r w:rsidRPr="001715B2">
        <w:rPr>
          <w:color w:val="FF0000"/>
          <w:sz w:val="20"/>
          <w:szCs w:val="20"/>
        </w:rPr>
        <w:t xml:space="preserve"> </w:t>
      </w:r>
      <w:r w:rsidRPr="0005176E">
        <w:rPr>
          <w:sz w:val="20"/>
          <w:szCs w:val="20"/>
        </w:rPr>
        <w:t xml:space="preserve">grudnia 2012 </w:t>
      </w:r>
      <w:r w:rsidRPr="001715B2">
        <w:rPr>
          <w:sz w:val="20"/>
          <w:szCs w:val="20"/>
        </w:rPr>
        <w:t>roku</w:t>
      </w:r>
    </w:p>
    <w:p w:rsidR="00CB52B3" w:rsidRDefault="00CB52B3" w:rsidP="00CB52B3">
      <w:pPr>
        <w:rPr>
          <w:b/>
          <w:noProof/>
          <w:color w:val="0000FF"/>
          <w:sz w:val="44"/>
        </w:rPr>
      </w:pPr>
    </w:p>
    <w:p w:rsidR="00CB52B3" w:rsidRDefault="00CB52B3" w:rsidP="00CB52B3">
      <w:pPr>
        <w:rPr>
          <w:b/>
          <w:noProof/>
          <w:color w:val="0000FF"/>
          <w:sz w:val="44"/>
        </w:rPr>
      </w:pPr>
    </w:p>
    <w:p w:rsidR="00CB52B3" w:rsidRDefault="00CB52B3" w:rsidP="00CB52B3">
      <w:pPr>
        <w:rPr>
          <w:b/>
          <w:noProof/>
          <w:color w:val="0000FF"/>
          <w:sz w:val="44"/>
        </w:rPr>
      </w:pPr>
    </w:p>
    <w:p w:rsidR="00CB52B3" w:rsidRPr="00125337" w:rsidRDefault="00CB52B3" w:rsidP="00CB52B3">
      <w:pPr>
        <w:pStyle w:val="Nagwek1"/>
        <w:tabs>
          <w:tab w:val="clear" w:pos="360"/>
        </w:tabs>
        <w:rPr>
          <w:b/>
          <w:sz w:val="44"/>
        </w:rPr>
      </w:pPr>
    </w:p>
    <w:p w:rsidR="00CB52B3" w:rsidRPr="00125337" w:rsidRDefault="00CB52B3" w:rsidP="00CB52B3">
      <w:pPr>
        <w:pStyle w:val="Nagwek1"/>
        <w:numPr>
          <w:ilvl w:val="0"/>
          <w:numId w:val="1"/>
        </w:numPr>
        <w:jc w:val="center"/>
        <w:rPr>
          <w:b/>
          <w:sz w:val="48"/>
          <w:szCs w:val="48"/>
        </w:rPr>
      </w:pPr>
      <w:bookmarkStart w:id="0" w:name="_Toc341006639"/>
      <w:bookmarkStart w:id="1" w:name="_Toc341006654"/>
      <w:r w:rsidRPr="00A43210">
        <w:rPr>
          <w:b/>
          <w:sz w:val="48"/>
          <w:szCs w:val="48"/>
        </w:rPr>
        <w:t>GMINNY PROGRAM</w:t>
      </w:r>
      <w:bookmarkEnd w:id="0"/>
      <w:bookmarkEnd w:id="1"/>
      <w:r w:rsidRPr="00A43210">
        <w:rPr>
          <w:b/>
          <w:sz w:val="48"/>
          <w:szCs w:val="48"/>
        </w:rPr>
        <w:t xml:space="preserve"> </w:t>
      </w:r>
    </w:p>
    <w:p w:rsidR="00CB52B3" w:rsidRPr="00A43210" w:rsidRDefault="00CB52B3" w:rsidP="00CB52B3">
      <w:pPr>
        <w:pStyle w:val="Nagwek1"/>
        <w:numPr>
          <w:ilvl w:val="0"/>
          <w:numId w:val="1"/>
        </w:numPr>
        <w:jc w:val="center"/>
        <w:rPr>
          <w:b/>
          <w:sz w:val="48"/>
          <w:szCs w:val="48"/>
        </w:rPr>
      </w:pPr>
      <w:bookmarkStart w:id="2" w:name="_Toc341006640"/>
      <w:bookmarkStart w:id="3" w:name="_Toc341006655"/>
      <w:r w:rsidRPr="00A43210">
        <w:rPr>
          <w:b/>
          <w:sz w:val="48"/>
          <w:szCs w:val="48"/>
        </w:rPr>
        <w:t xml:space="preserve">PROFILAKTYKI </w:t>
      </w:r>
      <w:r>
        <w:rPr>
          <w:b/>
          <w:sz w:val="48"/>
          <w:szCs w:val="48"/>
        </w:rPr>
        <w:t xml:space="preserve"> </w:t>
      </w:r>
      <w:r w:rsidRPr="00A43210">
        <w:rPr>
          <w:b/>
          <w:sz w:val="48"/>
          <w:szCs w:val="48"/>
        </w:rPr>
        <w:t xml:space="preserve">I </w:t>
      </w:r>
      <w:r>
        <w:rPr>
          <w:b/>
          <w:sz w:val="48"/>
          <w:szCs w:val="48"/>
        </w:rPr>
        <w:t xml:space="preserve"> </w:t>
      </w:r>
      <w:r w:rsidRPr="00A43210">
        <w:rPr>
          <w:b/>
          <w:sz w:val="48"/>
          <w:szCs w:val="48"/>
        </w:rPr>
        <w:t>ROZWIĄZYWANIA PROBLEMÓW   ALKOHOLOWYCH</w:t>
      </w:r>
      <w:bookmarkEnd w:id="2"/>
      <w:bookmarkEnd w:id="3"/>
      <w:r w:rsidRPr="00A43210">
        <w:rPr>
          <w:b/>
          <w:sz w:val="48"/>
          <w:szCs w:val="48"/>
        </w:rPr>
        <w:t xml:space="preserve">  </w:t>
      </w:r>
    </w:p>
    <w:p w:rsidR="00CB52B3" w:rsidRPr="00A43210" w:rsidRDefault="00CB52B3" w:rsidP="00CB52B3">
      <w:pPr>
        <w:rPr>
          <w:sz w:val="48"/>
          <w:szCs w:val="48"/>
        </w:rPr>
      </w:pPr>
    </w:p>
    <w:p w:rsidR="00CB52B3" w:rsidRPr="00A43210" w:rsidRDefault="00CB52B3" w:rsidP="00CB52B3">
      <w:pPr>
        <w:jc w:val="center"/>
        <w:rPr>
          <w:b/>
          <w:sz w:val="48"/>
          <w:szCs w:val="48"/>
        </w:rPr>
      </w:pPr>
      <w:r w:rsidRPr="00A43210">
        <w:rPr>
          <w:b/>
          <w:sz w:val="48"/>
          <w:szCs w:val="48"/>
        </w:rPr>
        <w:t xml:space="preserve">ORAZ </w:t>
      </w:r>
    </w:p>
    <w:p w:rsidR="00CB52B3" w:rsidRPr="00A43210" w:rsidRDefault="00CB52B3" w:rsidP="00CB52B3">
      <w:pPr>
        <w:jc w:val="center"/>
        <w:rPr>
          <w:b/>
          <w:sz w:val="48"/>
          <w:szCs w:val="48"/>
        </w:rPr>
      </w:pPr>
      <w:r w:rsidRPr="00A43210">
        <w:rPr>
          <w:b/>
          <w:sz w:val="48"/>
          <w:szCs w:val="48"/>
        </w:rPr>
        <w:t xml:space="preserve"> PRZECIWDZIAŁANIA NARKOMANII </w:t>
      </w:r>
    </w:p>
    <w:p w:rsidR="00CB52B3" w:rsidRDefault="00CB52B3" w:rsidP="00CB52B3">
      <w:pPr>
        <w:jc w:val="center"/>
        <w:rPr>
          <w:b/>
          <w:sz w:val="48"/>
          <w:szCs w:val="48"/>
        </w:rPr>
      </w:pPr>
      <w:r>
        <w:rPr>
          <w:b/>
          <w:sz w:val="48"/>
          <w:szCs w:val="48"/>
        </w:rPr>
        <w:t xml:space="preserve">NA ROK </w:t>
      </w:r>
      <w:r w:rsidRPr="00A43210">
        <w:rPr>
          <w:b/>
          <w:sz w:val="48"/>
          <w:szCs w:val="48"/>
        </w:rPr>
        <w:t xml:space="preserve"> 2013</w:t>
      </w:r>
    </w:p>
    <w:p w:rsidR="00CB52B3" w:rsidRDefault="00CB52B3" w:rsidP="00CB52B3">
      <w:pPr>
        <w:jc w:val="center"/>
        <w:rPr>
          <w:b/>
          <w:sz w:val="48"/>
          <w:szCs w:val="4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p>
    <w:p w:rsidR="00CB52B3" w:rsidRDefault="00CB52B3" w:rsidP="00CB52B3">
      <w:pPr>
        <w:jc w:val="center"/>
        <w:rPr>
          <w:b/>
          <w:sz w:val="28"/>
          <w:szCs w:val="28"/>
        </w:rPr>
      </w:pPr>
      <w:r>
        <w:rPr>
          <w:b/>
          <w:sz w:val="28"/>
          <w:szCs w:val="28"/>
        </w:rPr>
        <w:t>Więcbork , grudzień 2012</w:t>
      </w:r>
    </w:p>
    <w:p w:rsidR="00CB52B3" w:rsidRDefault="00CB52B3" w:rsidP="00CB52B3">
      <w:pPr>
        <w:jc w:val="both"/>
        <w:rPr>
          <w:b/>
          <w:sz w:val="28"/>
          <w:szCs w:val="28"/>
        </w:rPr>
        <w:sectPr w:rsidR="00CB52B3" w:rsidSect="00CB52B3">
          <w:footerReference w:type="default" r:id="rId7"/>
          <w:pgSz w:w="12240" w:h="15840"/>
          <w:pgMar w:top="1417" w:right="1417" w:bottom="1417" w:left="1417" w:header="708" w:footer="708" w:gutter="0"/>
          <w:pgNumType w:start="0" w:chapStyle="4"/>
          <w:cols w:space="708"/>
          <w:noEndnote/>
          <w:docGrid w:linePitch="326"/>
        </w:sectPr>
      </w:pPr>
    </w:p>
    <w:p w:rsidR="00CB52B3" w:rsidRDefault="00CB52B3" w:rsidP="00CB52B3">
      <w:pPr>
        <w:jc w:val="both"/>
        <w:rPr>
          <w:b/>
          <w:sz w:val="28"/>
          <w:szCs w:val="28"/>
        </w:rPr>
      </w:pPr>
    </w:p>
    <w:p w:rsidR="00CB52B3" w:rsidRDefault="00CB52B3" w:rsidP="00CB52B3">
      <w:pPr>
        <w:jc w:val="both"/>
        <w:rPr>
          <w:b/>
          <w:sz w:val="28"/>
          <w:szCs w:val="28"/>
        </w:rPr>
      </w:pPr>
      <w:r>
        <w:rPr>
          <w:b/>
          <w:sz w:val="28"/>
          <w:szCs w:val="28"/>
        </w:rPr>
        <w:t xml:space="preserve">Spis treści </w:t>
      </w:r>
    </w:p>
    <w:p w:rsidR="00CB52B3" w:rsidRDefault="00CB52B3" w:rsidP="00CB52B3">
      <w:pPr>
        <w:jc w:val="both"/>
        <w:rPr>
          <w:b/>
          <w:sz w:val="28"/>
          <w:szCs w:val="28"/>
        </w:rPr>
      </w:pPr>
    </w:p>
    <w:tbl>
      <w:tblPr>
        <w:tblW w:w="0" w:type="auto"/>
        <w:tblLook w:val="04A0"/>
      </w:tblPr>
      <w:tblGrid>
        <w:gridCol w:w="7905"/>
        <w:gridCol w:w="1641"/>
      </w:tblGrid>
      <w:tr w:rsidR="00CB52B3" w:rsidRPr="00C91EA3" w:rsidTr="00CB52B3">
        <w:tc>
          <w:tcPr>
            <w:tcW w:w="7905" w:type="dxa"/>
          </w:tcPr>
          <w:p w:rsidR="00CB52B3" w:rsidRPr="00C91EA3" w:rsidRDefault="00CB52B3" w:rsidP="00CB52B3">
            <w:pPr>
              <w:jc w:val="both"/>
              <w:rPr>
                <w:sz w:val="22"/>
                <w:szCs w:val="22"/>
              </w:rPr>
            </w:pPr>
            <w:r w:rsidRPr="00C91EA3">
              <w:rPr>
                <w:sz w:val="22"/>
                <w:szCs w:val="22"/>
              </w:rPr>
              <w:t xml:space="preserve">Wykaz skrótów użytych w dokumencie </w:t>
            </w:r>
          </w:p>
        </w:tc>
        <w:tc>
          <w:tcPr>
            <w:tcW w:w="1641" w:type="dxa"/>
          </w:tcPr>
          <w:p w:rsidR="00CB52B3" w:rsidRPr="00C91EA3" w:rsidRDefault="00CB52B3" w:rsidP="00CB52B3">
            <w:pPr>
              <w:rPr>
                <w:sz w:val="22"/>
                <w:szCs w:val="22"/>
              </w:rPr>
            </w:pPr>
            <w:r>
              <w:rPr>
                <w:sz w:val="22"/>
                <w:szCs w:val="22"/>
              </w:rPr>
              <w:t xml:space="preserve">           </w:t>
            </w:r>
            <w:r w:rsidRPr="00C91EA3">
              <w:rPr>
                <w:sz w:val="22"/>
                <w:szCs w:val="22"/>
              </w:rPr>
              <w:t>2</w:t>
            </w:r>
          </w:p>
          <w:p w:rsidR="00CB52B3" w:rsidRPr="00C91EA3" w:rsidRDefault="00CB52B3" w:rsidP="00CB52B3">
            <w:pPr>
              <w:jc w:val="center"/>
              <w:rPr>
                <w:sz w:val="22"/>
                <w:szCs w:val="22"/>
              </w:rPr>
            </w:pPr>
          </w:p>
        </w:tc>
      </w:tr>
      <w:tr w:rsidR="00CB52B3" w:rsidRPr="00C91EA3" w:rsidTr="00CB52B3">
        <w:tc>
          <w:tcPr>
            <w:tcW w:w="7905" w:type="dxa"/>
          </w:tcPr>
          <w:p w:rsidR="00CB52B3" w:rsidRPr="008362AA" w:rsidRDefault="00CB52B3" w:rsidP="00CB52B3">
            <w:pPr>
              <w:jc w:val="both"/>
              <w:rPr>
                <w:b/>
                <w:sz w:val="22"/>
                <w:szCs w:val="22"/>
              </w:rPr>
            </w:pPr>
            <w:r w:rsidRPr="008362AA">
              <w:rPr>
                <w:b/>
                <w:sz w:val="22"/>
                <w:szCs w:val="22"/>
              </w:rPr>
              <w:t xml:space="preserve">Gminny Program Profilaktyki i Rozwiązywania Problemów Alkoholowych </w:t>
            </w:r>
          </w:p>
        </w:tc>
        <w:tc>
          <w:tcPr>
            <w:tcW w:w="1641" w:type="dxa"/>
          </w:tcPr>
          <w:p w:rsidR="00CB52B3" w:rsidRPr="008362AA" w:rsidRDefault="00CB52B3" w:rsidP="00CB52B3">
            <w:pPr>
              <w:jc w:val="center"/>
              <w:rPr>
                <w:b/>
                <w:sz w:val="22"/>
                <w:szCs w:val="22"/>
              </w:rPr>
            </w:pPr>
            <w:r w:rsidRPr="008362AA">
              <w:rPr>
                <w:b/>
                <w:sz w:val="22"/>
                <w:szCs w:val="22"/>
              </w:rPr>
              <w:t>3</w:t>
            </w:r>
          </w:p>
          <w:p w:rsidR="00CB52B3" w:rsidRPr="00C91EA3" w:rsidRDefault="00CB52B3" w:rsidP="00CB52B3">
            <w:pPr>
              <w:jc w:val="center"/>
              <w:rPr>
                <w:sz w:val="22"/>
                <w:szCs w:val="22"/>
              </w:rPr>
            </w:pPr>
          </w:p>
        </w:tc>
      </w:tr>
      <w:tr w:rsidR="00CB52B3" w:rsidRPr="00C91EA3" w:rsidTr="00CB52B3">
        <w:tc>
          <w:tcPr>
            <w:tcW w:w="7905" w:type="dxa"/>
          </w:tcPr>
          <w:p w:rsidR="00CB52B3" w:rsidRPr="00C91EA3" w:rsidRDefault="00CB52B3" w:rsidP="00CB52B3">
            <w:pPr>
              <w:jc w:val="both"/>
              <w:rPr>
                <w:sz w:val="22"/>
                <w:szCs w:val="22"/>
              </w:rPr>
            </w:pPr>
            <w:r>
              <w:rPr>
                <w:sz w:val="22"/>
                <w:szCs w:val="22"/>
              </w:rPr>
              <w:t xml:space="preserve">Wstęp </w:t>
            </w:r>
          </w:p>
        </w:tc>
        <w:tc>
          <w:tcPr>
            <w:tcW w:w="1641" w:type="dxa"/>
          </w:tcPr>
          <w:p w:rsidR="00CB52B3" w:rsidRPr="00C91EA3" w:rsidRDefault="00CB52B3" w:rsidP="00CB52B3">
            <w:pPr>
              <w:jc w:val="center"/>
              <w:rPr>
                <w:sz w:val="22"/>
                <w:szCs w:val="22"/>
              </w:rPr>
            </w:pPr>
            <w:r>
              <w:rPr>
                <w:sz w:val="22"/>
                <w:szCs w:val="22"/>
              </w:rPr>
              <w:t>3</w:t>
            </w:r>
          </w:p>
        </w:tc>
      </w:tr>
      <w:tr w:rsidR="00CB52B3" w:rsidRPr="00C91EA3" w:rsidTr="00CB52B3">
        <w:tc>
          <w:tcPr>
            <w:tcW w:w="7905" w:type="dxa"/>
          </w:tcPr>
          <w:p w:rsidR="00CB52B3" w:rsidRPr="00C91EA3" w:rsidRDefault="00CB52B3" w:rsidP="00CB52B3">
            <w:pPr>
              <w:jc w:val="both"/>
              <w:rPr>
                <w:sz w:val="22"/>
                <w:szCs w:val="22"/>
              </w:rPr>
            </w:pPr>
            <w:r>
              <w:rPr>
                <w:sz w:val="22"/>
                <w:szCs w:val="22"/>
              </w:rPr>
              <w:t>Diagnoza problemu konsumpcji napojów alkoholowych i uzależnienia od alkoholu na terenie gminy Więcbork</w:t>
            </w:r>
          </w:p>
        </w:tc>
        <w:tc>
          <w:tcPr>
            <w:tcW w:w="1641" w:type="dxa"/>
          </w:tcPr>
          <w:p w:rsidR="00CB52B3" w:rsidRPr="00C91EA3" w:rsidRDefault="00CB52B3" w:rsidP="00CB52B3">
            <w:pPr>
              <w:jc w:val="center"/>
              <w:rPr>
                <w:sz w:val="22"/>
                <w:szCs w:val="22"/>
              </w:rPr>
            </w:pPr>
            <w:r>
              <w:rPr>
                <w:sz w:val="22"/>
                <w:szCs w:val="22"/>
              </w:rPr>
              <w:t>4</w:t>
            </w:r>
          </w:p>
        </w:tc>
      </w:tr>
      <w:tr w:rsidR="00CB52B3" w:rsidRPr="00C91EA3" w:rsidTr="00CB52B3">
        <w:tc>
          <w:tcPr>
            <w:tcW w:w="7905" w:type="dxa"/>
          </w:tcPr>
          <w:p w:rsidR="00CB52B3" w:rsidRPr="00C91EA3" w:rsidRDefault="00CB52B3" w:rsidP="00CB52B3">
            <w:pPr>
              <w:jc w:val="both"/>
              <w:rPr>
                <w:sz w:val="22"/>
                <w:szCs w:val="22"/>
              </w:rPr>
            </w:pPr>
            <w:r>
              <w:rPr>
                <w:sz w:val="22"/>
                <w:szCs w:val="22"/>
              </w:rPr>
              <w:t>Gminna Komisja Rozwiązywania Problemów Alkoholowych w Więcborku</w:t>
            </w:r>
          </w:p>
        </w:tc>
        <w:tc>
          <w:tcPr>
            <w:tcW w:w="1641" w:type="dxa"/>
          </w:tcPr>
          <w:p w:rsidR="00CB52B3" w:rsidRPr="00C91EA3" w:rsidRDefault="00CB52B3" w:rsidP="00CB52B3">
            <w:pPr>
              <w:jc w:val="center"/>
              <w:rPr>
                <w:sz w:val="22"/>
                <w:szCs w:val="22"/>
              </w:rPr>
            </w:pPr>
            <w:r>
              <w:rPr>
                <w:sz w:val="22"/>
                <w:szCs w:val="22"/>
              </w:rPr>
              <w:t>5</w:t>
            </w:r>
          </w:p>
        </w:tc>
      </w:tr>
      <w:tr w:rsidR="00CB52B3" w:rsidRPr="00C91EA3" w:rsidTr="00CB52B3">
        <w:tc>
          <w:tcPr>
            <w:tcW w:w="7905" w:type="dxa"/>
          </w:tcPr>
          <w:p w:rsidR="00CB52B3" w:rsidRPr="00C91EA3" w:rsidRDefault="00CB52B3" w:rsidP="00CB52B3">
            <w:pPr>
              <w:jc w:val="both"/>
              <w:rPr>
                <w:sz w:val="22"/>
                <w:szCs w:val="22"/>
              </w:rPr>
            </w:pPr>
            <w:r>
              <w:rPr>
                <w:sz w:val="22"/>
                <w:szCs w:val="22"/>
              </w:rPr>
              <w:t>Poradnia Leczenia Uzależnień w Więcborku</w:t>
            </w:r>
          </w:p>
        </w:tc>
        <w:tc>
          <w:tcPr>
            <w:tcW w:w="1641" w:type="dxa"/>
          </w:tcPr>
          <w:p w:rsidR="00CB52B3" w:rsidRPr="00C91EA3" w:rsidRDefault="00CB52B3" w:rsidP="00CB52B3">
            <w:pPr>
              <w:jc w:val="center"/>
              <w:rPr>
                <w:sz w:val="22"/>
                <w:szCs w:val="22"/>
              </w:rPr>
            </w:pPr>
            <w:r>
              <w:rPr>
                <w:sz w:val="22"/>
                <w:szCs w:val="22"/>
              </w:rPr>
              <w:t>5</w:t>
            </w:r>
          </w:p>
        </w:tc>
      </w:tr>
      <w:tr w:rsidR="00CB52B3" w:rsidRPr="00C91EA3" w:rsidTr="00CB52B3">
        <w:tc>
          <w:tcPr>
            <w:tcW w:w="7905" w:type="dxa"/>
          </w:tcPr>
          <w:p w:rsidR="00CB52B3" w:rsidRPr="00C91EA3" w:rsidRDefault="00CB52B3" w:rsidP="00CB52B3">
            <w:pPr>
              <w:jc w:val="both"/>
              <w:rPr>
                <w:sz w:val="22"/>
                <w:szCs w:val="22"/>
              </w:rPr>
            </w:pPr>
            <w:r>
              <w:rPr>
                <w:sz w:val="22"/>
                <w:szCs w:val="22"/>
              </w:rPr>
              <w:t>Posterunek Policji w Więcborku</w:t>
            </w:r>
          </w:p>
        </w:tc>
        <w:tc>
          <w:tcPr>
            <w:tcW w:w="1641" w:type="dxa"/>
          </w:tcPr>
          <w:p w:rsidR="00CB52B3" w:rsidRPr="00C91EA3" w:rsidRDefault="00CB52B3" w:rsidP="00CB52B3">
            <w:pPr>
              <w:jc w:val="center"/>
              <w:rPr>
                <w:sz w:val="22"/>
                <w:szCs w:val="22"/>
              </w:rPr>
            </w:pPr>
            <w:r>
              <w:rPr>
                <w:sz w:val="22"/>
                <w:szCs w:val="22"/>
              </w:rPr>
              <w:t>5</w:t>
            </w:r>
          </w:p>
        </w:tc>
      </w:tr>
      <w:tr w:rsidR="00CB52B3" w:rsidRPr="00C91EA3" w:rsidTr="00CB52B3">
        <w:tc>
          <w:tcPr>
            <w:tcW w:w="7905" w:type="dxa"/>
          </w:tcPr>
          <w:p w:rsidR="00CB52B3" w:rsidRPr="00C91EA3" w:rsidRDefault="00CB52B3" w:rsidP="00CB52B3">
            <w:pPr>
              <w:jc w:val="both"/>
              <w:rPr>
                <w:sz w:val="22"/>
                <w:szCs w:val="22"/>
              </w:rPr>
            </w:pPr>
            <w:r>
              <w:rPr>
                <w:sz w:val="22"/>
                <w:szCs w:val="22"/>
              </w:rPr>
              <w:t>Gminny Zespół Interdyscyplinarny w Więcborku</w:t>
            </w:r>
          </w:p>
        </w:tc>
        <w:tc>
          <w:tcPr>
            <w:tcW w:w="1641" w:type="dxa"/>
          </w:tcPr>
          <w:p w:rsidR="00CB52B3" w:rsidRPr="00C91EA3" w:rsidRDefault="00CB52B3" w:rsidP="00CB52B3">
            <w:pPr>
              <w:jc w:val="center"/>
              <w:rPr>
                <w:sz w:val="22"/>
                <w:szCs w:val="22"/>
              </w:rPr>
            </w:pPr>
            <w:r>
              <w:rPr>
                <w:sz w:val="22"/>
                <w:szCs w:val="22"/>
              </w:rPr>
              <w:t>6</w:t>
            </w:r>
          </w:p>
        </w:tc>
      </w:tr>
      <w:tr w:rsidR="00CB52B3" w:rsidRPr="00C91EA3" w:rsidTr="00CB52B3">
        <w:tc>
          <w:tcPr>
            <w:tcW w:w="7905" w:type="dxa"/>
          </w:tcPr>
          <w:p w:rsidR="00CB52B3" w:rsidRPr="00C91EA3" w:rsidRDefault="00CB52B3" w:rsidP="00CB52B3">
            <w:pPr>
              <w:jc w:val="both"/>
              <w:rPr>
                <w:sz w:val="22"/>
                <w:szCs w:val="22"/>
              </w:rPr>
            </w:pPr>
            <w:r>
              <w:rPr>
                <w:sz w:val="22"/>
                <w:szCs w:val="22"/>
              </w:rPr>
              <w:t>Miejsko-Gminny Ośrodek Pomocy Społecznej w Więcborku</w:t>
            </w:r>
          </w:p>
        </w:tc>
        <w:tc>
          <w:tcPr>
            <w:tcW w:w="1641" w:type="dxa"/>
          </w:tcPr>
          <w:p w:rsidR="00CB52B3" w:rsidRPr="00C91EA3" w:rsidRDefault="00CB52B3" w:rsidP="00CB52B3">
            <w:pPr>
              <w:jc w:val="center"/>
              <w:rPr>
                <w:sz w:val="22"/>
                <w:szCs w:val="22"/>
              </w:rPr>
            </w:pPr>
            <w:r>
              <w:rPr>
                <w:sz w:val="22"/>
                <w:szCs w:val="22"/>
              </w:rPr>
              <w:t>6</w:t>
            </w:r>
          </w:p>
        </w:tc>
      </w:tr>
      <w:tr w:rsidR="00CB52B3" w:rsidRPr="00C91EA3" w:rsidTr="00CB52B3">
        <w:tc>
          <w:tcPr>
            <w:tcW w:w="7905" w:type="dxa"/>
          </w:tcPr>
          <w:p w:rsidR="00CB52B3" w:rsidRPr="00C91EA3" w:rsidRDefault="00CB52B3" w:rsidP="00CB52B3">
            <w:pPr>
              <w:jc w:val="both"/>
              <w:rPr>
                <w:sz w:val="22"/>
                <w:szCs w:val="22"/>
              </w:rPr>
            </w:pPr>
            <w:r>
              <w:rPr>
                <w:sz w:val="22"/>
                <w:szCs w:val="22"/>
              </w:rPr>
              <w:t>Instytucje działające w obszarze przeciwdziałania alkoholizmowi na terenie gminy Więcbork</w:t>
            </w:r>
          </w:p>
        </w:tc>
        <w:tc>
          <w:tcPr>
            <w:tcW w:w="1641" w:type="dxa"/>
          </w:tcPr>
          <w:p w:rsidR="00CB52B3" w:rsidRPr="00C91EA3" w:rsidRDefault="00CB52B3" w:rsidP="00CB52B3">
            <w:pPr>
              <w:jc w:val="center"/>
              <w:rPr>
                <w:sz w:val="22"/>
                <w:szCs w:val="22"/>
              </w:rPr>
            </w:pPr>
            <w:r>
              <w:rPr>
                <w:sz w:val="22"/>
                <w:szCs w:val="22"/>
              </w:rPr>
              <w:t>7</w:t>
            </w:r>
          </w:p>
        </w:tc>
      </w:tr>
      <w:tr w:rsidR="00CB52B3" w:rsidRPr="00C91EA3" w:rsidTr="00CB52B3">
        <w:tc>
          <w:tcPr>
            <w:tcW w:w="7905" w:type="dxa"/>
          </w:tcPr>
          <w:p w:rsidR="00CB52B3" w:rsidRPr="00C91EA3" w:rsidRDefault="00CB52B3" w:rsidP="00CB52B3">
            <w:pPr>
              <w:jc w:val="both"/>
              <w:rPr>
                <w:sz w:val="22"/>
                <w:szCs w:val="22"/>
              </w:rPr>
            </w:pPr>
            <w:r>
              <w:rPr>
                <w:sz w:val="22"/>
                <w:szCs w:val="22"/>
              </w:rPr>
              <w:t>Ograniczenie dostępności napojów alkoholowych</w:t>
            </w:r>
          </w:p>
        </w:tc>
        <w:tc>
          <w:tcPr>
            <w:tcW w:w="1641" w:type="dxa"/>
          </w:tcPr>
          <w:p w:rsidR="00CB52B3" w:rsidRPr="00C91EA3" w:rsidRDefault="00CB52B3" w:rsidP="00CB52B3">
            <w:pPr>
              <w:jc w:val="center"/>
              <w:rPr>
                <w:sz w:val="22"/>
                <w:szCs w:val="22"/>
              </w:rPr>
            </w:pPr>
            <w:r>
              <w:rPr>
                <w:sz w:val="22"/>
                <w:szCs w:val="22"/>
              </w:rPr>
              <w:t>8</w:t>
            </w:r>
          </w:p>
        </w:tc>
      </w:tr>
      <w:tr w:rsidR="00CB52B3" w:rsidRPr="00C91EA3" w:rsidTr="00CB52B3">
        <w:tc>
          <w:tcPr>
            <w:tcW w:w="7905" w:type="dxa"/>
          </w:tcPr>
          <w:p w:rsidR="00CB52B3" w:rsidRPr="00C91EA3" w:rsidRDefault="00CB52B3" w:rsidP="00CB52B3">
            <w:pPr>
              <w:jc w:val="both"/>
              <w:rPr>
                <w:sz w:val="22"/>
                <w:szCs w:val="22"/>
              </w:rPr>
            </w:pPr>
            <w:r>
              <w:rPr>
                <w:sz w:val="22"/>
                <w:szCs w:val="22"/>
              </w:rPr>
              <w:t>Cele Programu</w:t>
            </w:r>
          </w:p>
        </w:tc>
        <w:tc>
          <w:tcPr>
            <w:tcW w:w="1641" w:type="dxa"/>
          </w:tcPr>
          <w:p w:rsidR="00CB52B3" w:rsidRPr="00C91EA3" w:rsidRDefault="00CB52B3" w:rsidP="00CB52B3">
            <w:pPr>
              <w:jc w:val="center"/>
              <w:rPr>
                <w:sz w:val="22"/>
                <w:szCs w:val="22"/>
              </w:rPr>
            </w:pPr>
            <w:r>
              <w:rPr>
                <w:sz w:val="22"/>
                <w:szCs w:val="22"/>
              </w:rPr>
              <w:t>9</w:t>
            </w:r>
          </w:p>
        </w:tc>
      </w:tr>
      <w:tr w:rsidR="00CB52B3" w:rsidRPr="00C91EA3" w:rsidTr="00CB52B3">
        <w:tc>
          <w:tcPr>
            <w:tcW w:w="7905" w:type="dxa"/>
          </w:tcPr>
          <w:p w:rsidR="00CB52B3" w:rsidRPr="00C91EA3" w:rsidRDefault="00CB52B3" w:rsidP="00CB52B3">
            <w:pPr>
              <w:jc w:val="both"/>
              <w:rPr>
                <w:sz w:val="22"/>
                <w:szCs w:val="22"/>
              </w:rPr>
            </w:pPr>
            <w:r>
              <w:rPr>
                <w:sz w:val="22"/>
                <w:szCs w:val="22"/>
              </w:rPr>
              <w:t>Zadania do realizacji</w:t>
            </w:r>
          </w:p>
        </w:tc>
        <w:tc>
          <w:tcPr>
            <w:tcW w:w="1641" w:type="dxa"/>
          </w:tcPr>
          <w:p w:rsidR="00CB52B3" w:rsidRPr="00C91EA3" w:rsidRDefault="00CB52B3" w:rsidP="00CB52B3">
            <w:pPr>
              <w:jc w:val="center"/>
              <w:rPr>
                <w:sz w:val="22"/>
                <w:szCs w:val="22"/>
              </w:rPr>
            </w:pPr>
            <w:r>
              <w:rPr>
                <w:sz w:val="22"/>
                <w:szCs w:val="22"/>
              </w:rPr>
              <w:t>9</w:t>
            </w:r>
          </w:p>
        </w:tc>
      </w:tr>
      <w:tr w:rsidR="00CB52B3" w:rsidRPr="00C91EA3" w:rsidTr="00CB52B3">
        <w:tc>
          <w:tcPr>
            <w:tcW w:w="7905" w:type="dxa"/>
          </w:tcPr>
          <w:p w:rsidR="00CB52B3" w:rsidRPr="00C91EA3" w:rsidRDefault="00CB52B3" w:rsidP="00CB52B3">
            <w:pPr>
              <w:jc w:val="both"/>
              <w:rPr>
                <w:sz w:val="22"/>
                <w:szCs w:val="22"/>
              </w:rPr>
            </w:pPr>
            <w:r>
              <w:rPr>
                <w:sz w:val="22"/>
                <w:szCs w:val="22"/>
              </w:rPr>
              <w:t>Przewidywane efekty realizacji Programu</w:t>
            </w:r>
          </w:p>
        </w:tc>
        <w:tc>
          <w:tcPr>
            <w:tcW w:w="1641" w:type="dxa"/>
          </w:tcPr>
          <w:p w:rsidR="00CB52B3" w:rsidRDefault="00CB52B3" w:rsidP="00CB52B3">
            <w:pPr>
              <w:jc w:val="center"/>
              <w:rPr>
                <w:sz w:val="22"/>
                <w:szCs w:val="22"/>
              </w:rPr>
            </w:pPr>
            <w:r>
              <w:rPr>
                <w:sz w:val="22"/>
                <w:szCs w:val="22"/>
              </w:rPr>
              <w:t>12</w:t>
            </w:r>
          </w:p>
          <w:p w:rsidR="00CB52B3" w:rsidRPr="00C91EA3" w:rsidRDefault="00CB52B3" w:rsidP="00CB52B3">
            <w:pPr>
              <w:jc w:val="center"/>
              <w:rPr>
                <w:sz w:val="22"/>
                <w:szCs w:val="22"/>
              </w:rPr>
            </w:pPr>
          </w:p>
        </w:tc>
      </w:tr>
      <w:tr w:rsidR="00CB52B3" w:rsidRPr="008362AA" w:rsidTr="00CB52B3">
        <w:tc>
          <w:tcPr>
            <w:tcW w:w="7905" w:type="dxa"/>
          </w:tcPr>
          <w:p w:rsidR="00CB52B3" w:rsidRPr="008362AA" w:rsidRDefault="00CB52B3" w:rsidP="00CB52B3">
            <w:pPr>
              <w:jc w:val="both"/>
              <w:rPr>
                <w:b/>
                <w:sz w:val="22"/>
                <w:szCs w:val="22"/>
              </w:rPr>
            </w:pPr>
            <w:r w:rsidRPr="008362AA">
              <w:rPr>
                <w:b/>
                <w:sz w:val="22"/>
                <w:szCs w:val="22"/>
              </w:rPr>
              <w:t xml:space="preserve">Gminny Program Przeciwdziałania Narkomanii </w:t>
            </w:r>
          </w:p>
        </w:tc>
        <w:tc>
          <w:tcPr>
            <w:tcW w:w="1641" w:type="dxa"/>
          </w:tcPr>
          <w:p w:rsidR="00CB52B3" w:rsidRPr="008362AA" w:rsidRDefault="00CB52B3" w:rsidP="00CB52B3">
            <w:pPr>
              <w:jc w:val="center"/>
              <w:rPr>
                <w:b/>
                <w:sz w:val="22"/>
                <w:szCs w:val="22"/>
              </w:rPr>
            </w:pPr>
            <w:r w:rsidRPr="008362AA">
              <w:rPr>
                <w:b/>
                <w:sz w:val="22"/>
                <w:szCs w:val="22"/>
              </w:rPr>
              <w:t>13</w:t>
            </w:r>
          </w:p>
          <w:p w:rsidR="00CB52B3" w:rsidRPr="008362AA" w:rsidRDefault="00CB52B3" w:rsidP="00CB52B3">
            <w:pPr>
              <w:jc w:val="center"/>
              <w:rPr>
                <w:b/>
                <w:sz w:val="22"/>
                <w:szCs w:val="22"/>
              </w:rPr>
            </w:pPr>
          </w:p>
        </w:tc>
      </w:tr>
      <w:tr w:rsidR="00CB52B3" w:rsidRPr="00C91EA3" w:rsidTr="00CB52B3">
        <w:tc>
          <w:tcPr>
            <w:tcW w:w="7905" w:type="dxa"/>
          </w:tcPr>
          <w:p w:rsidR="00CB52B3" w:rsidRDefault="00CB52B3" w:rsidP="00CB52B3">
            <w:pPr>
              <w:jc w:val="both"/>
              <w:rPr>
                <w:sz w:val="22"/>
                <w:szCs w:val="22"/>
              </w:rPr>
            </w:pPr>
            <w:r>
              <w:rPr>
                <w:sz w:val="22"/>
                <w:szCs w:val="22"/>
              </w:rPr>
              <w:t>Wstęp</w:t>
            </w:r>
          </w:p>
        </w:tc>
        <w:tc>
          <w:tcPr>
            <w:tcW w:w="1641" w:type="dxa"/>
          </w:tcPr>
          <w:p w:rsidR="00CB52B3" w:rsidRDefault="00CB52B3" w:rsidP="00CB52B3">
            <w:pPr>
              <w:jc w:val="center"/>
              <w:rPr>
                <w:sz w:val="22"/>
                <w:szCs w:val="22"/>
              </w:rPr>
            </w:pPr>
            <w:r>
              <w:rPr>
                <w:sz w:val="22"/>
                <w:szCs w:val="22"/>
              </w:rPr>
              <w:t>13</w:t>
            </w:r>
          </w:p>
        </w:tc>
      </w:tr>
      <w:tr w:rsidR="00CB52B3" w:rsidRPr="00C91EA3" w:rsidTr="00CB52B3">
        <w:tc>
          <w:tcPr>
            <w:tcW w:w="7905" w:type="dxa"/>
          </w:tcPr>
          <w:p w:rsidR="00CB52B3" w:rsidRDefault="00CB52B3" w:rsidP="00CB52B3">
            <w:pPr>
              <w:jc w:val="both"/>
              <w:rPr>
                <w:sz w:val="22"/>
                <w:szCs w:val="22"/>
              </w:rPr>
            </w:pPr>
            <w:r>
              <w:rPr>
                <w:sz w:val="22"/>
                <w:szCs w:val="22"/>
              </w:rPr>
              <w:t>Zjawisko narkomanii w środowisku lokalnym</w:t>
            </w:r>
          </w:p>
        </w:tc>
        <w:tc>
          <w:tcPr>
            <w:tcW w:w="1641" w:type="dxa"/>
          </w:tcPr>
          <w:p w:rsidR="00CB52B3" w:rsidRDefault="00CB52B3" w:rsidP="00CB52B3">
            <w:pPr>
              <w:jc w:val="center"/>
              <w:rPr>
                <w:sz w:val="22"/>
                <w:szCs w:val="22"/>
              </w:rPr>
            </w:pPr>
            <w:r>
              <w:rPr>
                <w:sz w:val="22"/>
                <w:szCs w:val="22"/>
              </w:rPr>
              <w:t>14</w:t>
            </w:r>
          </w:p>
        </w:tc>
      </w:tr>
      <w:tr w:rsidR="00CB52B3" w:rsidRPr="00C91EA3" w:rsidTr="00CB52B3">
        <w:tc>
          <w:tcPr>
            <w:tcW w:w="7905" w:type="dxa"/>
          </w:tcPr>
          <w:p w:rsidR="00CB52B3" w:rsidRDefault="00CB52B3" w:rsidP="00CB52B3">
            <w:pPr>
              <w:jc w:val="both"/>
              <w:rPr>
                <w:sz w:val="22"/>
                <w:szCs w:val="22"/>
              </w:rPr>
            </w:pPr>
            <w:r>
              <w:rPr>
                <w:sz w:val="22"/>
                <w:szCs w:val="22"/>
              </w:rPr>
              <w:t>Instytucje działające w obszarze przeciwdziałania narkomanii</w:t>
            </w:r>
          </w:p>
        </w:tc>
        <w:tc>
          <w:tcPr>
            <w:tcW w:w="1641" w:type="dxa"/>
          </w:tcPr>
          <w:p w:rsidR="00CB52B3" w:rsidRDefault="00CB52B3" w:rsidP="00CB52B3">
            <w:pPr>
              <w:jc w:val="center"/>
              <w:rPr>
                <w:sz w:val="22"/>
                <w:szCs w:val="22"/>
              </w:rPr>
            </w:pPr>
            <w:r>
              <w:rPr>
                <w:sz w:val="22"/>
                <w:szCs w:val="22"/>
              </w:rPr>
              <w:t>15</w:t>
            </w:r>
          </w:p>
        </w:tc>
      </w:tr>
      <w:tr w:rsidR="00CB52B3" w:rsidRPr="00C91EA3" w:rsidTr="00CB52B3">
        <w:tc>
          <w:tcPr>
            <w:tcW w:w="7905" w:type="dxa"/>
          </w:tcPr>
          <w:p w:rsidR="00CB52B3" w:rsidRDefault="00CB52B3" w:rsidP="00CB52B3">
            <w:pPr>
              <w:jc w:val="both"/>
              <w:rPr>
                <w:sz w:val="22"/>
                <w:szCs w:val="22"/>
              </w:rPr>
            </w:pPr>
            <w:r>
              <w:rPr>
                <w:sz w:val="22"/>
                <w:szCs w:val="22"/>
              </w:rPr>
              <w:t>Cele Programu</w:t>
            </w:r>
          </w:p>
        </w:tc>
        <w:tc>
          <w:tcPr>
            <w:tcW w:w="1641" w:type="dxa"/>
          </w:tcPr>
          <w:p w:rsidR="00CB52B3" w:rsidRDefault="00CB52B3" w:rsidP="00CB52B3">
            <w:pPr>
              <w:jc w:val="center"/>
              <w:rPr>
                <w:sz w:val="22"/>
                <w:szCs w:val="22"/>
              </w:rPr>
            </w:pPr>
            <w:r>
              <w:rPr>
                <w:sz w:val="22"/>
                <w:szCs w:val="22"/>
              </w:rPr>
              <w:t>15</w:t>
            </w:r>
          </w:p>
        </w:tc>
      </w:tr>
      <w:tr w:rsidR="00CB52B3" w:rsidRPr="00C91EA3" w:rsidTr="00CB52B3">
        <w:tc>
          <w:tcPr>
            <w:tcW w:w="7905" w:type="dxa"/>
          </w:tcPr>
          <w:p w:rsidR="00CB52B3" w:rsidRDefault="00CB52B3" w:rsidP="00CB52B3">
            <w:pPr>
              <w:jc w:val="both"/>
              <w:rPr>
                <w:sz w:val="22"/>
                <w:szCs w:val="22"/>
              </w:rPr>
            </w:pPr>
            <w:r>
              <w:rPr>
                <w:sz w:val="22"/>
                <w:szCs w:val="22"/>
              </w:rPr>
              <w:t>Zadania do realizacji</w:t>
            </w:r>
          </w:p>
        </w:tc>
        <w:tc>
          <w:tcPr>
            <w:tcW w:w="1641" w:type="dxa"/>
          </w:tcPr>
          <w:p w:rsidR="00CB52B3" w:rsidRDefault="00CB52B3" w:rsidP="00CB52B3">
            <w:pPr>
              <w:jc w:val="center"/>
              <w:rPr>
                <w:sz w:val="22"/>
                <w:szCs w:val="22"/>
              </w:rPr>
            </w:pPr>
            <w:r>
              <w:rPr>
                <w:sz w:val="22"/>
                <w:szCs w:val="22"/>
              </w:rPr>
              <w:t>16</w:t>
            </w:r>
          </w:p>
        </w:tc>
      </w:tr>
      <w:tr w:rsidR="00CB52B3" w:rsidRPr="00C91EA3" w:rsidTr="00CB52B3">
        <w:tc>
          <w:tcPr>
            <w:tcW w:w="7905" w:type="dxa"/>
          </w:tcPr>
          <w:p w:rsidR="00CB52B3" w:rsidRDefault="00CB52B3" w:rsidP="00CB52B3">
            <w:pPr>
              <w:jc w:val="both"/>
              <w:rPr>
                <w:sz w:val="22"/>
                <w:szCs w:val="22"/>
              </w:rPr>
            </w:pPr>
            <w:r>
              <w:rPr>
                <w:sz w:val="22"/>
                <w:szCs w:val="22"/>
              </w:rPr>
              <w:t>Przewidywane efekty realizacji Programu</w:t>
            </w:r>
          </w:p>
        </w:tc>
        <w:tc>
          <w:tcPr>
            <w:tcW w:w="1641" w:type="dxa"/>
          </w:tcPr>
          <w:p w:rsidR="00CB52B3" w:rsidRDefault="00CB52B3" w:rsidP="00CB52B3">
            <w:pPr>
              <w:jc w:val="center"/>
              <w:rPr>
                <w:sz w:val="22"/>
                <w:szCs w:val="22"/>
              </w:rPr>
            </w:pPr>
            <w:r>
              <w:rPr>
                <w:sz w:val="22"/>
                <w:szCs w:val="22"/>
              </w:rPr>
              <w:t>17</w:t>
            </w:r>
          </w:p>
        </w:tc>
      </w:tr>
      <w:tr w:rsidR="00CB52B3" w:rsidRPr="00C91EA3" w:rsidTr="00CB52B3">
        <w:tc>
          <w:tcPr>
            <w:tcW w:w="7905" w:type="dxa"/>
          </w:tcPr>
          <w:p w:rsidR="00CB52B3" w:rsidRDefault="00CB52B3" w:rsidP="00CB52B3">
            <w:pPr>
              <w:jc w:val="both"/>
              <w:rPr>
                <w:sz w:val="22"/>
                <w:szCs w:val="22"/>
              </w:rPr>
            </w:pPr>
          </w:p>
          <w:p w:rsidR="00CB52B3" w:rsidRPr="008362AA" w:rsidRDefault="00CB52B3" w:rsidP="00CB52B3">
            <w:pPr>
              <w:jc w:val="both"/>
              <w:rPr>
                <w:b/>
                <w:sz w:val="22"/>
                <w:szCs w:val="22"/>
              </w:rPr>
            </w:pPr>
            <w:r>
              <w:rPr>
                <w:b/>
                <w:sz w:val="22"/>
                <w:szCs w:val="22"/>
              </w:rPr>
              <w:t>Postanowienia końcowe</w:t>
            </w:r>
          </w:p>
        </w:tc>
        <w:tc>
          <w:tcPr>
            <w:tcW w:w="1641" w:type="dxa"/>
          </w:tcPr>
          <w:p w:rsidR="00CB52B3" w:rsidRDefault="00CB52B3" w:rsidP="00CB52B3">
            <w:pPr>
              <w:jc w:val="center"/>
              <w:rPr>
                <w:sz w:val="22"/>
                <w:szCs w:val="22"/>
              </w:rPr>
            </w:pPr>
          </w:p>
          <w:p w:rsidR="00CB52B3" w:rsidRPr="004C0740" w:rsidRDefault="00CB52B3" w:rsidP="00CB52B3">
            <w:pPr>
              <w:jc w:val="center"/>
              <w:rPr>
                <w:b/>
                <w:sz w:val="22"/>
                <w:szCs w:val="22"/>
              </w:rPr>
            </w:pPr>
            <w:r w:rsidRPr="004C0740">
              <w:rPr>
                <w:b/>
                <w:sz w:val="22"/>
                <w:szCs w:val="22"/>
              </w:rPr>
              <w:t>18</w:t>
            </w:r>
          </w:p>
        </w:tc>
      </w:tr>
      <w:tr w:rsidR="00CB52B3" w:rsidRPr="00C91EA3" w:rsidTr="00CB52B3">
        <w:tc>
          <w:tcPr>
            <w:tcW w:w="7905" w:type="dxa"/>
          </w:tcPr>
          <w:p w:rsidR="00CB52B3" w:rsidRDefault="00CB52B3" w:rsidP="00CB52B3">
            <w:pPr>
              <w:jc w:val="both"/>
              <w:rPr>
                <w:sz w:val="22"/>
                <w:szCs w:val="22"/>
              </w:rPr>
            </w:pPr>
          </w:p>
          <w:p w:rsidR="00CB52B3" w:rsidRDefault="00CB52B3" w:rsidP="00CB52B3">
            <w:pPr>
              <w:jc w:val="both"/>
              <w:rPr>
                <w:sz w:val="22"/>
                <w:szCs w:val="22"/>
              </w:rPr>
            </w:pPr>
            <w:r>
              <w:rPr>
                <w:sz w:val="22"/>
                <w:szCs w:val="22"/>
              </w:rPr>
              <w:t xml:space="preserve">Zasady wynagradzania członków Gminnej Komisji Rozwiązywania Problemów Alkoholowych w Więcborku </w:t>
            </w:r>
          </w:p>
        </w:tc>
        <w:tc>
          <w:tcPr>
            <w:tcW w:w="1641" w:type="dxa"/>
          </w:tcPr>
          <w:p w:rsidR="00CB52B3" w:rsidRDefault="00CB52B3" w:rsidP="00CB52B3">
            <w:pPr>
              <w:jc w:val="center"/>
              <w:rPr>
                <w:sz w:val="22"/>
                <w:szCs w:val="22"/>
              </w:rPr>
            </w:pPr>
          </w:p>
          <w:p w:rsidR="00CB52B3" w:rsidRDefault="00CB52B3" w:rsidP="00CB52B3">
            <w:pPr>
              <w:jc w:val="center"/>
              <w:rPr>
                <w:sz w:val="22"/>
                <w:szCs w:val="22"/>
              </w:rPr>
            </w:pPr>
            <w:r>
              <w:rPr>
                <w:sz w:val="22"/>
                <w:szCs w:val="22"/>
              </w:rPr>
              <w:t>18</w:t>
            </w:r>
          </w:p>
        </w:tc>
      </w:tr>
      <w:tr w:rsidR="00CB52B3" w:rsidRPr="00C91EA3" w:rsidTr="00CB52B3">
        <w:tc>
          <w:tcPr>
            <w:tcW w:w="7905" w:type="dxa"/>
          </w:tcPr>
          <w:p w:rsidR="00CB52B3" w:rsidRDefault="00CB52B3" w:rsidP="00CB52B3">
            <w:pPr>
              <w:jc w:val="both"/>
              <w:rPr>
                <w:sz w:val="22"/>
                <w:szCs w:val="22"/>
              </w:rPr>
            </w:pPr>
            <w:r>
              <w:rPr>
                <w:sz w:val="22"/>
                <w:szCs w:val="22"/>
              </w:rPr>
              <w:t>Źródła finansowania Gminnego Programu Profilaktyki i Rozwiązywania Problemów Alkoholowych oraz Przeciwdziałania Narkomanii na rok 2013</w:t>
            </w:r>
          </w:p>
        </w:tc>
        <w:tc>
          <w:tcPr>
            <w:tcW w:w="1641" w:type="dxa"/>
          </w:tcPr>
          <w:p w:rsidR="00CB52B3" w:rsidRDefault="00CB52B3" w:rsidP="00CB52B3">
            <w:pPr>
              <w:jc w:val="center"/>
              <w:rPr>
                <w:sz w:val="22"/>
                <w:szCs w:val="22"/>
              </w:rPr>
            </w:pPr>
            <w:r>
              <w:rPr>
                <w:sz w:val="22"/>
                <w:szCs w:val="22"/>
              </w:rPr>
              <w:t>19</w:t>
            </w:r>
          </w:p>
        </w:tc>
      </w:tr>
      <w:tr w:rsidR="00CB52B3" w:rsidRPr="00C91EA3" w:rsidTr="00CB52B3">
        <w:tc>
          <w:tcPr>
            <w:tcW w:w="7905" w:type="dxa"/>
          </w:tcPr>
          <w:p w:rsidR="00CB52B3" w:rsidRDefault="00CB52B3" w:rsidP="00CB52B3">
            <w:pPr>
              <w:jc w:val="both"/>
              <w:rPr>
                <w:sz w:val="22"/>
                <w:szCs w:val="22"/>
              </w:rPr>
            </w:pPr>
            <w:r>
              <w:rPr>
                <w:sz w:val="22"/>
                <w:szCs w:val="22"/>
              </w:rPr>
              <w:t>Inne ustalenia</w:t>
            </w:r>
          </w:p>
        </w:tc>
        <w:tc>
          <w:tcPr>
            <w:tcW w:w="1641" w:type="dxa"/>
          </w:tcPr>
          <w:p w:rsidR="00CB52B3" w:rsidRDefault="00CB52B3" w:rsidP="00CB52B3">
            <w:pPr>
              <w:jc w:val="center"/>
              <w:rPr>
                <w:sz w:val="22"/>
                <w:szCs w:val="22"/>
              </w:rPr>
            </w:pPr>
            <w:r>
              <w:rPr>
                <w:sz w:val="22"/>
                <w:szCs w:val="22"/>
              </w:rPr>
              <w:t>19</w:t>
            </w:r>
          </w:p>
        </w:tc>
      </w:tr>
    </w:tbl>
    <w:p w:rsidR="00CB52B3" w:rsidRPr="00C91EA3" w:rsidRDefault="00CB52B3" w:rsidP="00CB52B3">
      <w:pPr>
        <w:jc w:val="both"/>
        <w:rPr>
          <w:sz w:val="22"/>
          <w:szCs w:val="22"/>
        </w:rPr>
      </w:pPr>
      <w:r w:rsidRPr="00C91EA3">
        <w:rPr>
          <w:sz w:val="22"/>
          <w:szCs w:val="22"/>
        </w:rPr>
        <w:t xml:space="preserve">                                  </w:t>
      </w:r>
    </w:p>
    <w:p w:rsidR="00CB52B3" w:rsidRPr="00C91EA3" w:rsidRDefault="00CB52B3" w:rsidP="00CB52B3">
      <w:pPr>
        <w:jc w:val="both"/>
        <w:rPr>
          <w:sz w:val="22"/>
          <w:szCs w:val="22"/>
        </w:rPr>
      </w:pPr>
    </w:p>
    <w:p w:rsidR="00CB52B3" w:rsidRPr="00C91EA3" w:rsidRDefault="00CB52B3" w:rsidP="00CB52B3">
      <w:pPr>
        <w:jc w:val="both"/>
        <w:rPr>
          <w:b/>
          <w:sz w:val="22"/>
          <w:szCs w:val="22"/>
        </w:rPr>
      </w:pPr>
    </w:p>
    <w:p w:rsidR="00CB52B3" w:rsidRPr="00C91EA3" w:rsidRDefault="00CB52B3" w:rsidP="00CB52B3">
      <w:pPr>
        <w:jc w:val="both"/>
        <w:rPr>
          <w:b/>
          <w:sz w:val="22"/>
          <w:szCs w:val="22"/>
        </w:rPr>
      </w:pPr>
    </w:p>
    <w:p w:rsidR="00CB52B3" w:rsidRPr="00C91EA3" w:rsidRDefault="00CB52B3" w:rsidP="00CB52B3">
      <w:pPr>
        <w:rPr>
          <w:sz w:val="22"/>
          <w:szCs w:val="22"/>
        </w:rPr>
      </w:pPr>
    </w:p>
    <w:p w:rsidR="00CB52B3" w:rsidRPr="00C91EA3" w:rsidRDefault="00CB52B3" w:rsidP="00CB52B3">
      <w:pPr>
        <w:jc w:val="both"/>
        <w:rPr>
          <w:b/>
          <w:sz w:val="22"/>
          <w:szCs w:val="22"/>
        </w:rPr>
      </w:pPr>
    </w:p>
    <w:p w:rsidR="00CB52B3" w:rsidRPr="00C91EA3" w:rsidRDefault="00CB52B3" w:rsidP="00CB52B3">
      <w:pPr>
        <w:jc w:val="both"/>
        <w:rPr>
          <w:b/>
          <w:sz w:val="22"/>
          <w:szCs w:val="22"/>
        </w:rPr>
      </w:pPr>
    </w:p>
    <w:p w:rsidR="00CB52B3" w:rsidRPr="00C91EA3" w:rsidRDefault="00CB52B3" w:rsidP="00CB52B3">
      <w:pPr>
        <w:jc w:val="both"/>
        <w:rPr>
          <w:b/>
          <w:sz w:val="22"/>
          <w:szCs w:val="22"/>
        </w:rPr>
      </w:pPr>
    </w:p>
    <w:p w:rsidR="00CB52B3" w:rsidRPr="00C91EA3" w:rsidRDefault="00CB52B3" w:rsidP="00CB52B3">
      <w:pPr>
        <w:jc w:val="both"/>
        <w:rPr>
          <w:b/>
          <w:sz w:val="22"/>
          <w:szCs w:val="22"/>
        </w:rPr>
      </w:pPr>
    </w:p>
    <w:p w:rsidR="00CB52B3" w:rsidRPr="00C91EA3" w:rsidRDefault="00CB52B3" w:rsidP="00CB52B3">
      <w:pPr>
        <w:jc w:val="both"/>
        <w:rPr>
          <w:b/>
          <w:sz w:val="22"/>
          <w:szCs w:val="22"/>
        </w:rPr>
      </w:pPr>
    </w:p>
    <w:p w:rsidR="00CB52B3" w:rsidRPr="00C91EA3" w:rsidRDefault="00CB52B3" w:rsidP="00CB52B3">
      <w:pPr>
        <w:jc w:val="both"/>
        <w:rPr>
          <w:b/>
          <w:sz w:val="22"/>
          <w:szCs w:val="22"/>
        </w:rPr>
      </w:pPr>
    </w:p>
    <w:p w:rsidR="00CB52B3" w:rsidRDefault="00CB52B3" w:rsidP="00CB52B3">
      <w:pPr>
        <w:pStyle w:val="Tytu"/>
        <w:jc w:val="both"/>
        <w:rPr>
          <w:b/>
          <w:szCs w:val="28"/>
        </w:rPr>
      </w:pPr>
    </w:p>
    <w:p w:rsidR="00CB52B3" w:rsidRPr="001114B1" w:rsidRDefault="00CB52B3" w:rsidP="00CB52B3">
      <w:pPr>
        <w:pStyle w:val="Tytu"/>
        <w:jc w:val="both"/>
        <w:rPr>
          <w:rStyle w:val="Pogrubienie"/>
        </w:rPr>
      </w:pPr>
      <w:r w:rsidRPr="001114B1">
        <w:rPr>
          <w:rStyle w:val="Pogrubienie"/>
        </w:rPr>
        <w:lastRenderedPageBreak/>
        <w:t>Wykaz skrótów użytych w dokumencie :</w:t>
      </w:r>
    </w:p>
    <w:p w:rsidR="00CB52B3" w:rsidRDefault="00CB52B3" w:rsidP="00CB52B3">
      <w:pPr>
        <w:pStyle w:val="Nagwek7"/>
      </w:pPr>
    </w:p>
    <w:p w:rsidR="00CB52B3" w:rsidRDefault="00CB52B3" w:rsidP="00CB52B3">
      <w:pPr>
        <w:jc w:val="both"/>
        <w:rPr>
          <w:b/>
          <w:sz w:val="28"/>
          <w:szCs w:val="28"/>
        </w:rPr>
      </w:pPr>
    </w:p>
    <w:p w:rsidR="00CB52B3" w:rsidRDefault="00CB52B3" w:rsidP="00CB52B3">
      <w:pPr>
        <w:jc w:val="both"/>
        <w:rPr>
          <w:b/>
          <w:sz w:val="28"/>
          <w:szCs w:val="28"/>
        </w:rPr>
      </w:pPr>
    </w:p>
    <w:p w:rsidR="00CB52B3" w:rsidRPr="00D1223D" w:rsidRDefault="00CB52B3" w:rsidP="00CB52B3">
      <w:pPr>
        <w:numPr>
          <w:ilvl w:val="0"/>
          <w:numId w:val="19"/>
        </w:numPr>
        <w:jc w:val="both"/>
        <w:rPr>
          <w:sz w:val="28"/>
          <w:szCs w:val="28"/>
        </w:rPr>
      </w:pPr>
      <w:r w:rsidRPr="00D1223D">
        <w:rPr>
          <w:b/>
          <w:sz w:val="28"/>
          <w:szCs w:val="28"/>
        </w:rPr>
        <w:t>Program</w:t>
      </w:r>
      <w:r>
        <w:rPr>
          <w:sz w:val="28"/>
          <w:szCs w:val="28"/>
        </w:rPr>
        <w:t xml:space="preserve"> – Gminny Program Profilaktyki i Rozwiązywania Problemów Alkoholowych oraz Przeciwdziałania Narkomanii na rok 2013,</w:t>
      </w:r>
    </w:p>
    <w:p w:rsidR="00CB52B3" w:rsidRPr="00D1223D" w:rsidRDefault="00CB52B3" w:rsidP="00CB52B3">
      <w:pPr>
        <w:numPr>
          <w:ilvl w:val="0"/>
          <w:numId w:val="19"/>
        </w:numPr>
        <w:jc w:val="both"/>
        <w:rPr>
          <w:sz w:val="28"/>
          <w:szCs w:val="28"/>
        </w:rPr>
      </w:pPr>
      <w:r w:rsidRPr="00D1223D">
        <w:rPr>
          <w:b/>
          <w:sz w:val="28"/>
          <w:szCs w:val="28"/>
        </w:rPr>
        <w:t>GKRPA</w:t>
      </w:r>
      <w:r>
        <w:rPr>
          <w:b/>
          <w:sz w:val="28"/>
          <w:szCs w:val="28"/>
        </w:rPr>
        <w:t xml:space="preserve"> lub Komisja </w:t>
      </w:r>
      <w:r>
        <w:rPr>
          <w:sz w:val="28"/>
          <w:szCs w:val="28"/>
        </w:rPr>
        <w:t xml:space="preserve"> – Gminna Komisja Rozwiązywania Problemów Alkoholowych w Więcborku ,</w:t>
      </w:r>
    </w:p>
    <w:p w:rsidR="00CB52B3" w:rsidRPr="00157037" w:rsidRDefault="00CB52B3" w:rsidP="00CB52B3">
      <w:pPr>
        <w:numPr>
          <w:ilvl w:val="0"/>
          <w:numId w:val="19"/>
        </w:numPr>
        <w:jc w:val="both"/>
        <w:rPr>
          <w:sz w:val="28"/>
          <w:szCs w:val="28"/>
        </w:rPr>
      </w:pPr>
      <w:r w:rsidRPr="00D1223D">
        <w:rPr>
          <w:b/>
          <w:sz w:val="28"/>
          <w:szCs w:val="28"/>
        </w:rPr>
        <w:t>P</w:t>
      </w:r>
      <w:r>
        <w:rPr>
          <w:b/>
          <w:sz w:val="28"/>
          <w:szCs w:val="28"/>
        </w:rPr>
        <w:t xml:space="preserve">oradnia </w:t>
      </w:r>
      <w:r w:rsidRPr="00D1223D">
        <w:rPr>
          <w:b/>
          <w:sz w:val="28"/>
          <w:szCs w:val="28"/>
        </w:rPr>
        <w:t>LU</w:t>
      </w:r>
      <w:r>
        <w:rPr>
          <w:b/>
          <w:sz w:val="28"/>
          <w:szCs w:val="28"/>
        </w:rPr>
        <w:t xml:space="preserve"> </w:t>
      </w:r>
      <w:r>
        <w:rPr>
          <w:sz w:val="28"/>
          <w:szCs w:val="28"/>
        </w:rPr>
        <w:t xml:space="preserve"> – Poradnia Leczenia Uzależnień </w:t>
      </w:r>
      <w:r w:rsidRPr="00157037">
        <w:rPr>
          <w:sz w:val="28"/>
          <w:szCs w:val="28"/>
        </w:rPr>
        <w:t>w Więcborku,</w:t>
      </w:r>
    </w:p>
    <w:p w:rsidR="00CB52B3" w:rsidRPr="00D1223D" w:rsidRDefault="00CB52B3" w:rsidP="00CB52B3">
      <w:pPr>
        <w:numPr>
          <w:ilvl w:val="0"/>
          <w:numId w:val="19"/>
        </w:numPr>
        <w:jc w:val="both"/>
        <w:rPr>
          <w:sz w:val="28"/>
          <w:szCs w:val="28"/>
        </w:rPr>
      </w:pPr>
      <w:r w:rsidRPr="00D1223D">
        <w:rPr>
          <w:b/>
          <w:sz w:val="28"/>
          <w:szCs w:val="28"/>
        </w:rPr>
        <w:t>Policja</w:t>
      </w:r>
      <w:r>
        <w:rPr>
          <w:sz w:val="28"/>
          <w:szCs w:val="28"/>
        </w:rPr>
        <w:t xml:space="preserve"> – Posterunek Policji w Więcborku,</w:t>
      </w:r>
    </w:p>
    <w:p w:rsidR="00CB52B3" w:rsidRPr="00D1223D" w:rsidRDefault="00CB52B3" w:rsidP="00CB52B3">
      <w:pPr>
        <w:numPr>
          <w:ilvl w:val="0"/>
          <w:numId w:val="19"/>
        </w:numPr>
        <w:jc w:val="both"/>
        <w:rPr>
          <w:sz w:val="28"/>
          <w:szCs w:val="28"/>
        </w:rPr>
      </w:pPr>
      <w:r w:rsidRPr="00D1223D">
        <w:rPr>
          <w:b/>
          <w:sz w:val="28"/>
          <w:szCs w:val="28"/>
        </w:rPr>
        <w:t>GZI</w:t>
      </w:r>
      <w:r>
        <w:rPr>
          <w:sz w:val="28"/>
          <w:szCs w:val="28"/>
        </w:rPr>
        <w:t xml:space="preserve"> – Gminny Zespół Interdyscyplinarny w Więcborku</w:t>
      </w:r>
    </w:p>
    <w:p w:rsidR="00CB52B3" w:rsidRDefault="00CB52B3" w:rsidP="00CB52B3">
      <w:pPr>
        <w:numPr>
          <w:ilvl w:val="0"/>
          <w:numId w:val="19"/>
        </w:numPr>
        <w:jc w:val="both"/>
        <w:rPr>
          <w:sz w:val="28"/>
          <w:szCs w:val="28"/>
        </w:rPr>
      </w:pPr>
      <w:r w:rsidRPr="00D1223D">
        <w:rPr>
          <w:b/>
          <w:sz w:val="28"/>
          <w:szCs w:val="28"/>
        </w:rPr>
        <w:t>MGOPS</w:t>
      </w:r>
      <w:r>
        <w:rPr>
          <w:sz w:val="28"/>
          <w:szCs w:val="28"/>
        </w:rPr>
        <w:t>- Miejsko-Gminny Ośrodek Pomocy Społecznej w Więcborku,</w:t>
      </w:r>
    </w:p>
    <w:p w:rsidR="00CB52B3" w:rsidRDefault="00CB52B3" w:rsidP="00CB52B3">
      <w:pPr>
        <w:numPr>
          <w:ilvl w:val="0"/>
          <w:numId w:val="19"/>
        </w:numPr>
        <w:jc w:val="both"/>
        <w:rPr>
          <w:sz w:val="28"/>
          <w:szCs w:val="28"/>
        </w:rPr>
      </w:pPr>
      <w:r>
        <w:rPr>
          <w:b/>
          <w:sz w:val="28"/>
          <w:szCs w:val="28"/>
        </w:rPr>
        <w:t xml:space="preserve">PIK </w:t>
      </w:r>
      <w:r>
        <w:rPr>
          <w:sz w:val="28"/>
          <w:szCs w:val="28"/>
        </w:rPr>
        <w:t xml:space="preserve">– Punkt Interwencji Kryzysowej w Więcborku, </w:t>
      </w:r>
    </w:p>
    <w:p w:rsidR="00CB52B3" w:rsidRDefault="00CB52B3" w:rsidP="00CB52B3">
      <w:pPr>
        <w:numPr>
          <w:ilvl w:val="0"/>
          <w:numId w:val="19"/>
        </w:numPr>
        <w:jc w:val="both"/>
        <w:rPr>
          <w:sz w:val="28"/>
          <w:szCs w:val="28"/>
        </w:rPr>
      </w:pPr>
      <w:r w:rsidRPr="00D1223D">
        <w:rPr>
          <w:b/>
          <w:sz w:val="28"/>
          <w:szCs w:val="28"/>
        </w:rPr>
        <w:t>PCPR</w:t>
      </w:r>
      <w:r>
        <w:rPr>
          <w:sz w:val="28"/>
          <w:szCs w:val="28"/>
        </w:rPr>
        <w:t>- Powiatowe Centrum Pomocy Rodzinie w Sępólnie Kr. z siedzibą w Więcborku,</w:t>
      </w:r>
    </w:p>
    <w:p w:rsidR="00CB52B3" w:rsidRPr="00A43210" w:rsidRDefault="00CB52B3" w:rsidP="00CB52B3">
      <w:pPr>
        <w:ind w:left="720"/>
        <w:jc w:val="both"/>
        <w:rPr>
          <w:sz w:val="28"/>
          <w:szCs w:val="28"/>
        </w:rPr>
      </w:pPr>
    </w:p>
    <w:p w:rsidR="00CB52B3" w:rsidRDefault="00CB52B3" w:rsidP="00CB52B3">
      <w:pPr>
        <w:jc w:val="center"/>
        <w:rPr>
          <w:b/>
          <w:sz w:val="44"/>
        </w:rPr>
      </w:pPr>
    </w:p>
    <w:p w:rsidR="00CB52B3" w:rsidRDefault="00CB52B3" w:rsidP="00CB52B3">
      <w:pPr>
        <w:jc w:val="center"/>
        <w:rPr>
          <w:b/>
          <w:sz w:val="44"/>
        </w:rPr>
      </w:pPr>
    </w:p>
    <w:p w:rsidR="00CB52B3" w:rsidRDefault="00CB52B3" w:rsidP="00CB52B3">
      <w:pPr>
        <w:jc w:val="center"/>
        <w:rPr>
          <w:b/>
          <w:sz w:val="44"/>
        </w:rPr>
      </w:pPr>
    </w:p>
    <w:p w:rsidR="00CB52B3" w:rsidRDefault="00CB52B3" w:rsidP="00CB52B3">
      <w:pPr>
        <w:jc w:val="center"/>
        <w:rPr>
          <w:b/>
          <w:sz w:val="44"/>
        </w:rPr>
      </w:pPr>
    </w:p>
    <w:p w:rsidR="00CB52B3" w:rsidRDefault="00CB52B3" w:rsidP="00CB52B3">
      <w:pPr>
        <w:jc w:val="center"/>
        <w:rPr>
          <w:b/>
          <w:sz w:val="44"/>
        </w:rPr>
      </w:pPr>
    </w:p>
    <w:p w:rsidR="00CB52B3" w:rsidRDefault="00CB52B3" w:rsidP="00CB52B3">
      <w:pPr>
        <w:jc w:val="center"/>
        <w:rPr>
          <w:b/>
          <w:sz w:val="44"/>
        </w:rPr>
      </w:pPr>
    </w:p>
    <w:p w:rsidR="00CB52B3" w:rsidRDefault="00CB52B3" w:rsidP="00CB52B3">
      <w:pPr>
        <w:jc w:val="center"/>
        <w:rPr>
          <w:b/>
          <w:sz w:val="44"/>
        </w:rPr>
      </w:pPr>
    </w:p>
    <w:p w:rsidR="00CB52B3" w:rsidRDefault="00CB52B3" w:rsidP="00CB52B3">
      <w:pPr>
        <w:jc w:val="center"/>
        <w:rPr>
          <w:b/>
          <w:sz w:val="44"/>
        </w:rPr>
      </w:pPr>
    </w:p>
    <w:p w:rsidR="00CB52B3" w:rsidRDefault="00CB52B3" w:rsidP="00CB52B3">
      <w:pPr>
        <w:jc w:val="center"/>
        <w:rPr>
          <w:b/>
          <w:sz w:val="44"/>
        </w:rPr>
      </w:pPr>
    </w:p>
    <w:p w:rsidR="00CB52B3" w:rsidRDefault="00CB52B3" w:rsidP="00CB52B3">
      <w:pPr>
        <w:pStyle w:val="Nagwek1"/>
        <w:tabs>
          <w:tab w:val="clear" w:pos="360"/>
        </w:tabs>
        <w:jc w:val="both"/>
        <w:rPr>
          <w:b/>
          <w:sz w:val="44"/>
          <w:szCs w:val="24"/>
        </w:rPr>
      </w:pPr>
    </w:p>
    <w:p w:rsidR="00CB52B3" w:rsidRPr="0033029E" w:rsidRDefault="00CB52B3" w:rsidP="00CB52B3"/>
    <w:p w:rsidR="00CB52B3" w:rsidRDefault="00CB52B3" w:rsidP="00CB52B3">
      <w:pPr>
        <w:pStyle w:val="Tytu"/>
        <w:jc w:val="both"/>
        <w:rPr>
          <w:b/>
        </w:rPr>
      </w:pPr>
    </w:p>
    <w:p w:rsidR="00CB52B3" w:rsidRDefault="00CB52B3" w:rsidP="00CB52B3">
      <w:pPr>
        <w:pStyle w:val="Tytu"/>
        <w:jc w:val="both"/>
        <w:rPr>
          <w:b/>
        </w:rPr>
      </w:pPr>
    </w:p>
    <w:p w:rsidR="00CB52B3" w:rsidRDefault="00CB52B3" w:rsidP="00CB52B3">
      <w:pPr>
        <w:pStyle w:val="Tytu"/>
        <w:jc w:val="both"/>
        <w:rPr>
          <w:b/>
        </w:rPr>
      </w:pPr>
    </w:p>
    <w:p w:rsidR="00CB52B3" w:rsidRDefault="00CB52B3" w:rsidP="00CB52B3">
      <w:pPr>
        <w:pStyle w:val="Tytu"/>
        <w:jc w:val="both"/>
        <w:rPr>
          <w:b/>
        </w:rPr>
      </w:pPr>
    </w:p>
    <w:p w:rsidR="00CB52B3" w:rsidRDefault="00CB52B3" w:rsidP="00CB52B3">
      <w:pPr>
        <w:pStyle w:val="Tytu"/>
        <w:jc w:val="both"/>
        <w:rPr>
          <w:b/>
        </w:rPr>
      </w:pPr>
    </w:p>
    <w:p w:rsidR="00CB52B3" w:rsidRDefault="00CB52B3" w:rsidP="00CB52B3">
      <w:pPr>
        <w:pStyle w:val="Tytu"/>
        <w:jc w:val="both"/>
        <w:rPr>
          <w:b/>
        </w:rPr>
      </w:pPr>
    </w:p>
    <w:p w:rsidR="00CB52B3" w:rsidRPr="0033029E" w:rsidRDefault="00CB52B3" w:rsidP="00CB52B3">
      <w:pPr>
        <w:pStyle w:val="Tytu"/>
        <w:jc w:val="both"/>
        <w:rPr>
          <w:b/>
        </w:rPr>
      </w:pPr>
      <w:r w:rsidRPr="0033029E">
        <w:rPr>
          <w:b/>
        </w:rPr>
        <w:lastRenderedPageBreak/>
        <w:t>GMINNY PROGRAM PROFILAKTYKI I ROZWIĄZYWANIA PROBLEMÓW ALKOHOLOWYCH</w:t>
      </w:r>
    </w:p>
    <w:p w:rsidR="00CB52B3" w:rsidRDefault="00CB52B3" w:rsidP="00CB52B3"/>
    <w:p w:rsidR="00CB52B3" w:rsidRPr="0033029E" w:rsidRDefault="00CB52B3" w:rsidP="00CB52B3">
      <w:pPr>
        <w:numPr>
          <w:ilvl w:val="0"/>
          <w:numId w:val="20"/>
        </w:numPr>
        <w:rPr>
          <w:b/>
        </w:rPr>
      </w:pPr>
      <w:r w:rsidRPr="0033029E">
        <w:rPr>
          <w:b/>
        </w:rPr>
        <w:t>Wstęp</w:t>
      </w:r>
    </w:p>
    <w:p w:rsidR="00CB52B3" w:rsidRDefault="00CB52B3" w:rsidP="00CB52B3">
      <w:pPr>
        <w:pStyle w:val="doctitle"/>
        <w:jc w:val="both"/>
        <w:rPr>
          <w:b w:val="0"/>
          <w:color w:val="auto"/>
        </w:rPr>
      </w:pPr>
      <w:r>
        <w:rPr>
          <w:b w:val="0"/>
          <w:color w:val="auto"/>
        </w:rPr>
        <w:t xml:space="preserve">   Rok 2013 będzie kolejnym rokiem realizacji Gminnego Programu Profilaktyki </w:t>
      </w:r>
      <w:r w:rsidR="000E524F">
        <w:rPr>
          <w:b w:val="0"/>
          <w:color w:val="auto"/>
        </w:rPr>
        <w:br/>
      </w:r>
      <w:r>
        <w:rPr>
          <w:b w:val="0"/>
          <w:color w:val="auto"/>
        </w:rPr>
        <w:t xml:space="preserve">i Rozwiązywania Problemów Alkoholowych oraz Przeciwdziałania Narkomanii jak również kontynuacją wielu działań zainicjowanych w latach poprzednich. Program określa lokalną strategię w zakresie profilaktyki i jest spójny ze Strategią Rozwiązywania Problemów Społecznych w gminie Więcbork do roku 2013 przejętą Uchwałą Nr XLIII/406/06 Rady Miejskiej w Więcborku z 02 października 2006r. </w:t>
      </w:r>
    </w:p>
    <w:p w:rsidR="00CB52B3" w:rsidRDefault="00CB52B3" w:rsidP="00CB52B3">
      <w:pPr>
        <w:pStyle w:val="doctitle"/>
        <w:jc w:val="both"/>
        <w:rPr>
          <w:b w:val="0"/>
          <w:color w:val="auto"/>
        </w:rPr>
      </w:pPr>
      <w:r>
        <w:rPr>
          <w:b w:val="0"/>
          <w:color w:val="auto"/>
          <w:u w:val="single"/>
        </w:rPr>
        <w:t xml:space="preserve">Podstawy prawne: </w:t>
      </w:r>
    </w:p>
    <w:p w:rsidR="00CB52B3" w:rsidRDefault="00CB52B3" w:rsidP="00CB52B3">
      <w:pPr>
        <w:pStyle w:val="doctitle"/>
        <w:numPr>
          <w:ilvl w:val="0"/>
          <w:numId w:val="10"/>
        </w:numPr>
        <w:jc w:val="both"/>
        <w:rPr>
          <w:b w:val="0"/>
          <w:color w:val="auto"/>
        </w:rPr>
      </w:pPr>
      <w:r>
        <w:rPr>
          <w:b w:val="0"/>
          <w:color w:val="auto"/>
        </w:rPr>
        <w:t xml:space="preserve">Ustawa z dnia 26 października 1982 r. o wychowaniu w trzeźwości i przeciwdziałaniu alkoholizmowi </w:t>
      </w:r>
      <w:r w:rsidR="00655E9E">
        <w:rPr>
          <w:b w:val="0"/>
          <w:color w:val="auto"/>
        </w:rPr>
        <w:t>(</w:t>
      </w:r>
      <w:r w:rsidR="00655E9E" w:rsidRPr="00655E9E">
        <w:rPr>
          <w:b w:val="0"/>
          <w:sz w:val="22"/>
          <w:szCs w:val="22"/>
        </w:rPr>
        <w:t>Dz. U. z 2012 r. poz. 1356)</w:t>
      </w:r>
    </w:p>
    <w:p w:rsidR="00655E9E" w:rsidRDefault="00CB52B3" w:rsidP="00CB52B3">
      <w:pPr>
        <w:pStyle w:val="doctitle"/>
        <w:numPr>
          <w:ilvl w:val="0"/>
          <w:numId w:val="10"/>
        </w:numPr>
        <w:jc w:val="both"/>
        <w:rPr>
          <w:b w:val="0"/>
          <w:color w:val="auto"/>
        </w:rPr>
      </w:pPr>
      <w:r w:rsidRPr="00655E9E">
        <w:rPr>
          <w:b w:val="0"/>
          <w:color w:val="auto"/>
        </w:rPr>
        <w:t xml:space="preserve">Ustawa z dnia 29 lipca 2005r. o przeciwdziałaniu narkomanii </w:t>
      </w:r>
      <w:r w:rsidR="00655E9E" w:rsidRPr="00655E9E">
        <w:rPr>
          <w:b w:val="0"/>
          <w:sz w:val="22"/>
          <w:szCs w:val="22"/>
        </w:rPr>
        <w:t>(Dz. U. z 2012 r. poz. 124 )</w:t>
      </w:r>
      <w:r w:rsidR="00655E9E">
        <w:rPr>
          <w:sz w:val="22"/>
          <w:szCs w:val="22"/>
        </w:rPr>
        <w:t> </w:t>
      </w:r>
    </w:p>
    <w:p w:rsidR="00CB52B3" w:rsidRPr="00655E9E" w:rsidRDefault="00CB52B3" w:rsidP="00CB52B3">
      <w:pPr>
        <w:pStyle w:val="doctitle"/>
        <w:numPr>
          <w:ilvl w:val="0"/>
          <w:numId w:val="10"/>
        </w:numPr>
        <w:jc w:val="both"/>
        <w:rPr>
          <w:b w:val="0"/>
          <w:color w:val="auto"/>
        </w:rPr>
      </w:pPr>
      <w:r w:rsidRPr="00655E9E">
        <w:rPr>
          <w:b w:val="0"/>
          <w:color w:val="auto"/>
        </w:rPr>
        <w:t>Ustawa z dnia 29 lipca 2005r. o przeciwdziałaniu przemocy w rodzinie (</w:t>
      </w:r>
      <w:proofErr w:type="spellStart"/>
      <w:r w:rsidRPr="00655E9E">
        <w:rPr>
          <w:b w:val="0"/>
          <w:color w:val="auto"/>
        </w:rPr>
        <w:t>Dz.U.z</w:t>
      </w:r>
      <w:proofErr w:type="spellEnd"/>
      <w:r w:rsidRPr="00655E9E">
        <w:rPr>
          <w:b w:val="0"/>
          <w:color w:val="auto"/>
        </w:rPr>
        <w:t xml:space="preserve"> 2005r. Nr 180,poz. 1493 z </w:t>
      </w:r>
      <w:proofErr w:type="spellStart"/>
      <w:r w:rsidRPr="00655E9E">
        <w:rPr>
          <w:b w:val="0"/>
          <w:color w:val="auto"/>
        </w:rPr>
        <w:t>późn.zm</w:t>
      </w:r>
      <w:proofErr w:type="spellEnd"/>
      <w:r w:rsidRPr="00655E9E">
        <w:rPr>
          <w:b w:val="0"/>
          <w:color w:val="auto"/>
        </w:rPr>
        <w:t>.)</w:t>
      </w:r>
    </w:p>
    <w:p w:rsidR="00CB52B3" w:rsidRDefault="00CB52B3" w:rsidP="00CB52B3">
      <w:pPr>
        <w:pStyle w:val="doctitle"/>
        <w:numPr>
          <w:ilvl w:val="0"/>
          <w:numId w:val="10"/>
        </w:numPr>
        <w:jc w:val="both"/>
        <w:rPr>
          <w:b w:val="0"/>
          <w:color w:val="auto"/>
        </w:rPr>
      </w:pPr>
      <w:r>
        <w:rPr>
          <w:b w:val="0"/>
          <w:color w:val="auto"/>
        </w:rPr>
        <w:t xml:space="preserve">Ustawa z dnia 12 marca 2004r. o pomocy społecznej ( tj. </w:t>
      </w:r>
      <w:proofErr w:type="spellStart"/>
      <w:r>
        <w:rPr>
          <w:b w:val="0"/>
          <w:color w:val="auto"/>
        </w:rPr>
        <w:t>Dz.U</w:t>
      </w:r>
      <w:proofErr w:type="spellEnd"/>
      <w:r>
        <w:rPr>
          <w:b w:val="0"/>
          <w:color w:val="auto"/>
        </w:rPr>
        <w:t xml:space="preserve">. z 2009r. Nr 175,poz. 1362 z </w:t>
      </w:r>
      <w:proofErr w:type="spellStart"/>
      <w:r>
        <w:rPr>
          <w:b w:val="0"/>
          <w:color w:val="auto"/>
        </w:rPr>
        <w:t>późn.zm</w:t>
      </w:r>
      <w:proofErr w:type="spellEnd"/>
      <w:r>
        <w:rPr>
          <w:b w:val="0"/>
          <w:color w:val="auto"/>
        </w:rPr>
        <w:t xml:space="preserve">.) </w:t>
      </w:r>
    </w:p>
    <w:p w:rsidR="00CB52B3" w:rsidRDefault="00CB52B3" w:rsidP="00CB52B3">
      <w:pPr>
        <w:pStyle w:val="doctitle"/>
        <w:numPr>
          <w:ilvl w:val="0"/>
          <w:numId w:val="10"/>
        </w:numPr>
        <w:jc w:val="both"/>
        <w:rPr>
          <w:b w:val="0"/>
          <w:color w:val="auto"/>
        </w:rPr>
      </w:pPr>
      <w:r>
        <w:rPr>
          <w:b w:val="0"/>
          <w:color w:val="auto"/>
        </w:rPr>
        <w:t>Ustawa z dnia 8 marca 1990r. o samorządzie gminnym (</w:t>
      </w:r>
      <w:proofErr w:type="spellStart"/>
      <w:r>
        <w:rPr>
          <w:b w:val="0"/>
          <w:color w:val="auto"/>
        </w:rPr>
        <w:t>t.j</w:t>
      </w:r>
      <w:proofErr w:type="spellEnd"/>
      <w:r>
        <w:rPr>
          <w:b w:val="0"/>
          <w:color w:val="auto"/>
        </w:rPr>
        <w:t xml:space="preserve">. </w:t>
      </w:r>
      <w:proofErr w:type="spellStart"/>
      <w:r>
        <w:rPr>
          <w:b w:val="0"/>
          <w:color w:val="auto"/>
        </w:rPr>
        <w:t>Dz.U</w:t>
      </w:r>
      <w:proofErr w:type="spellEnd"/>
      <w:r>
        <w:rPr>
          <w:b w:val="0"/>
          <w:color w:val="auto"/>
        </w:rPr>
        <w:t xml:space="preserve">. z 2001r. Nr 142,poz.1591 z </w:t>
      </w:r>
      <w:proofErr w:type="spellStart"/>
      <w:r>
        <w:rPr>
          <w:b w:val="0"/>
          <w:color w:val="auto"/>
        </w:rPr>
        <w:t>późn.zm</w:t>
      </w:r>
      <w:proofErr w:type="spellEnd"/>
      <w:r>
        <w:rPr>
          <w:b w:val="0"/>
          <w:color w:val="auto"/>
        </w:rPr>
        <w:t xml:space="preserve">.) </w:t>
      </w:r>
    </w:p>
    <w:p w:rsidR="00CB52B3" w:rsidRPr="003B7C17" w:rsidRDefault="00CB52B3" w:rsidP="00CB52B3">
      <w:pPr>
        <w:pStyle w:val="doctitle"/>
        <w:numPr>
          <w:ilvl w:val="0"/>
          <w:numId w:val="10"/>
        </w:numPr>
        <w:jc w:val="both"/>
        <w:rPr>
          <w:b w:val="0"/>
          <w:color w:val="auto"/>
        </w:rPr>
      </w:pPr>
      <w:r>
        <w:rPr>
          <w:b w:val="0"/>
          <w:color w:val="auto"/>
        </w:rPr>
        <w:t>Rozporządzenie Rady Ministrów z dnia 13 września 2011r. w sprawie procedury</w:t>
      </w:r>
      <w:r w:rsidRPr="003B7C17">
        <w:rPr>
          <w:b w:val="0"/>
          <w:color w:val="auto"/>
        </w:rPr>
        <w:t xml:space="preserve">  </w:t>
      </w:r>
      <w:r>
        <w:rPr>
          <w:b w:val="0"/>
          <w:color w:val="auto"/>
        </w:rPr>
        <w:t>„</w:t>
      </w:r>
      <w:r w:rsidRPr="003B7C17">
        <w:rPr>
          <w:b w:val="0"/>
          <w:color w:val="auto"/>
        </w:rPr>
        <w:t xml:space="preserve">Niebieskie Karty” </w:t>
      </w:r>
      <w:r>
        <w:rPr>
          <w:b w:val="0"/>
          <w:color w:val="auto"/>
        </w:rPr>
        <w:t>oraz wzorów formularzy „</w:t>
      </w:r>
      <w:r w:rsidRPr="003B7C17">
        <w:rPr>
          <w:b w:val="0"/>
          <w:color w:val="auto"/>
        </w:rPr>
        <w:t>Niebieska Karta” (</w:t>
      </w:r>
      <w:proofErr w:type="spellStart"/>
      <w:r w:rsidRPr="003B7C17">
        <w:rPr>
          <w:b w:val="0"/>
          <w:color w:val="auto"/>
        </w:rPr>
        <w:t>Dz.U</w:t>
      </w:r>
      <w:proofErr w:type="spellEnd"/>
      <w:r w:rsidRPr="003B7C17">
        <w:rPr>
          <w:b w:val="0"/>
          <w:color w:val="auto"/>
        </w:rPr>
        <w:t xml:space="preserve">. Nr 209 poz. 1245). </w:t>
      </w:r>
    </w:p>
    <w:p w:rsidR="00CB52B3" w:rsidRDefault="00CB52B3" w:rsidP="00CB52B3">
      <w:pPr>
        <w:pStyle w:val="doctitle"/>
        <w:jc w:val="both"/>
        <w:rPr>
          <w:b w:val="0"/>
          <w:color w:val="auto"/>
        </w:rPr>
      </w:pPr>
      <w:r w:rsidRPr="00B279E6">
        <w:rPr>
          <w:b w:val="0"/>
          <w:color w:val="auto"/>
        </w:rPr>
        <w:t xml:space="preserve">Gminny Program Profilaktyki i Rozwiązywania Problemów Alkoholowych oraz </w:t>
      </w:r>
      <w:r>
        <w:rPr>
          <w:b w:val="0"/>
          <w:color w:val="auto"/>
        </w:rPr>
        <w:t>Przeciwdziałania Narkomanii</w:t>
      </w:r>
      <w:r w:rsidRPr="00B279E6">
        <w:rPr>
          <w:b w:val="0"/>
          <w:color w:val="auto"/>
        </w:rPr>
        <w:t xml:space="preserve"> jest podstawowym dokumentem określającym zakres i formę realizacji działań</w:t>
      </w:r>
      <w:r>
        <w:rPr>
          <w:b w:val="0"/>
          <w:color w:val="auto"/>
        </w:rPr>
        <w:t xml:space="preserve"> związanych z przeciwdziałaniem alkoholizmowi i narkomanii</w:t>
      </w:r>
      <w:r w:rsidRPr="00B279E6">
        <w:rPr>
          <w:b w:val="0"/>
          <w:color w:val="auto"/>
        </w:rPr>
        <w:t xml:space="preserve"> na terenie gminy</w:t>
      </w:r>
      <w:r>
        <w:rPr>
          <w:b w:val="0"/>
          <w:color w:val="auto"/>
        </w:rPr>
        <w:t xml:space="preserve"> Więcbork</w:t>
      </w:r>
      <w:r w:rsidRPr="00B279E6">
        <w:rPr>
          <w:b w:val="0"/>
          <w:color w:val="auto"/>
        </w:rPr>
        <w:t xml:space="preserve">. </w:t>
      </w:r>
      <w:r>
        <w:rPr>
          <w:b w:val="0"/>
          <w:color w:val="auto"/>
        </w:rPr>
        <w:t>P</w:t>
      </w:r>
      <w:r w:rsidRPr="00B279E6">
        <w:rPr>
          <w:b w:val="0"/>
          <w:color w:val="auto"/>
        </w:rPr>
        <w:t>rogram ma na celu tworzenie spójnego systemu działań naprawczych</w:t>
      </w:r>
      <w:r>
        <w:rPr>
          <w:b w:val="0"/>
          <w:color w:val="auto"/>
        </w:rPr>
        <w:t xml:space="preserve"> i profilaktyki</w:t>
      </w:r>
      <w:r w:rsidRPr="00B279E6">
        <w:rPr>
          <w:b w:val="0"/>
          <w:color w:val="auto"/>
        </w:rPr>
        <w:t xml:space="preserve"> zmierzając</w:t>
      </w:r>
      <w:r>
        <w:rPr>
          <w:b w:val="0"/>
          <w:color w:val="auto"/>
        </w:rPr>
        <w:t>ej</w:t>
      </w:r>
      <w:r w:rsidRPr="00B279E6">
        <w:rPr>
          <w:b w:val="0"/>
          <w:color w:val="auto"/>
        </w:rPr>
        <w:t xml:space="preserve"> do zapobiegania powstawaniu nowych problemów alkoholowych i innych uzależnień, oraz zmniejszeniu tych, które aktualnie występują.</w:t>
      </w:r>
    </w:p>
    <w:p w:rsidR="00CB52B3" w:rsidRDefault="00CB52B3" w:rsidP="00CB52B3">
      <w:pPr>
        <w:pStyle w:val="doctitle"/>
        <w:jc w:val="both"/>
        <w:rPr>
          <w:b w:val="0"/>
          <w:color w:val="auto"/>
        </w:rPr>
      </w:pPr>
      <w:r>
        <w:rPr>
          <w:b w:val="0"/>
          <w:color w:val="auto"/>
        </w:rPr>
        <w:t>Konsumpcja alkoholu w sposób istotny wpływa na zdrowie fizyczne i psychiczne zarówno jednostek jak i rodzin, a jej konsekwencje dotyczą nie tylko osób pijących szkodliwie, uzależnionych ale wpływają na całą populację. Nadużywanie alkoholu powoduje wiele szkód społecznych tj. przestępczość, ubóstwo, przemoc w rodzinie, wypadki samochodowe i winno być przedmiotem troski ze strony organów administracji rządowej i samorządowej</w:t>
      </w:r>
      <w:r w:rsidRPr="00B279E6">
        <w:rPr>
          <w:b w:val="0"/>
          <w:color w:val="auto"/>
        </w:rPr>
        <w:t xml:space="preserve"> </w:t>
      </w:r>
      <w:r>
        <w:rPr>
          <w:b w:val="0"/>
          <w:color w:val="auto"/>
        </w:rPr>
        <w:t>.</w:t>
      </w:r>
    </w:p>
    <w:p w:rsidR="00CB52B3" w:rsidRPr="00B279E6" w:rsidRDefault="00CB52B3" w:rsidP="00CB52B3">
      <w:pPr>
        <w:pStyle w:val="doctitle"/>
        <w:jc w:val="both"/>
        <w:rPr>
          <w:b w:val="0"/>
          <w:color w:val="auto"/>
        </w:rPr>
      </w:pPr>
      <w:r>
        <w:rPr>
          <w:b w:val="0"/>
          <w:color w:val="auto"/>
        </w:rPr>
        <w:t xml:space="preserve">W obecnej dobie nie zastanawiamy się już, czy warto pomagać osobom, rodzinom, dzieciom dotkniętym problemem alkoholizmu, ale jak to robić szybciej, skuteczniej i efektywniej. Pomagać to nie tylko minimalizować skutki alkoholizmu ale przede wszystkim zapobiegać, czyli edukować, uświadamiać, wskazywać alternatywne sposoby spędzania czasu wolnego, radzenia sobie z sytuacjami trudnymi, konfliktami. Pomagać to również  podejmować działania polegające </w:t>
      </w:r>
      <w:r>
        <w:rPr>
          <w:b w:val="0"/>
          <w:color w:val="auto"/>
        </w:rPr>
        <w:lastRenderedPageBreak/>
        <w:t>na kształtowaniu prawidłowych postaw osobowościowych, uczyć umiejętności mówienia „nie” wszelkim używkom kiedy to człowiek jest poddany presji otoczenia.</w:t>
      </w:r>
    </w:p>
    <w:p w:rsidR="00CB52B3" w:rsidRDefault="00CB52B3" w:rsidP="00CB52B3">
      <w:pPr>
        <w:jc w:val="both"/>
      </w:pPr>
      <w:r w:rsidRPr="00AD15B9">
        <w:t xml:space="preserve">Gminny Program </w:t>
      </w:r>
      <w:r>
        <w:t xml:space="preserve">Profilaktyki i Rozwiązywania Problemów Alkoholowych oraz Przeciwdziałania Narkomanii w Gminie Więcbork na 2013 rok ma charakter dokumentu rocznego. Okoliczność ta nakazuje opierać planowane w nim działania na podstawach finansowych określonych w przyjętym na dany rok budżecie Gminy Więcbork, bazować </w:t>
      </w:r>
      <w:r w:rsidR="000E524F">
        <w:br/>
      </w:r>
      <w:r>
        <w:t xml:space="preserve">w realnie podejmowanych działaniach na istniejącej infrastrukturze organizacji i podmiotów, które w okresie danego roku są w stanie zapewnić realizację przyjętych zadań i priorytetów. Roczna perspektywa zadań powoduje, że większość z nich będzie kontynuacją z lat poprzednich, szczególnie jeśli są adresowane do szerokiego grona odbiorców. Przykładem takich działań są; ogólnopolska kampania profilaktyczna dla dzieci i młodzieży szkół podstawowych </w:t>
      </w:r>
      <w:r w:rsidR="000E524F">
        <w:br/>
      </w:r>
      <w:r>
        <w:t>i gimnazjalnych pn. ,, Zachowaj trzeźwy umysł”, dofinansowanie działalności placówki wsparcia dziennego.</w:t>
      </w:r>
    </w:p>
    <w:p w:rsidR="00CB52B3" w:rsidRDefault="00CB52B3" w:rsidP="00CB52B3">
      <w:pPr>
        <w:jc w:val="both"/>
      </w:pPr>
    </w:p>
    <w:p w:rsidR="00CB52B3" w:rsidRDefault="00CB52B3" w:rsidP="00CB52B3">
      <w:pPr>
        <w:rPr>
          <w:b/>
          <w:sz w:val="32"/>
          <w:szCs w:val="32"/>
        </w:rPr>
      </w:pPr>
    </w:p>
    <w:p w:rsidR="00CB52B3" w:rsidRDefault="00CB52B3" w:rsidP="00CB52B3">
      <w:pPr>
        <w:numPr>
          <w:ilvl w:val="0"/>
          <w:numId w:val="20"/>
        </w:numPr>
        <w:rPr>
          <w:b/>
        </w:rPr>
      </w:pPr>
      <w:r w:rsidRPr="00A272F0">
        <w:rPr>
          <w:b/>
        </w:rPr>
        <w:t>Diagnoza problemu konsumpcji napojów alkoholowych i uzależnienia od alkoholu na terenie gminy Więcbork</w:t>
      </w:r>
    </w:p>
    <w:p w:rsidR="00CB52B3" w:rsidRPr="00A272F0" w:rsidRDefault="00CB52B3" w:rsidP="00CB52B3">
      <w:pPr>
        <w:ind w:left="765"/>
        <w:rPr>
          <w:b/>
        </w:rPr>
      </w:pPr>
    </w:p>
    <w:p w:rsidR="00CB52B3" w:rsidRDefault="00CB52B3" w:rsidP="00CB52B3">
      <w:pPr>
        <w:jc w:val="both"/>
      </w:pPr>
      <w:r w:rsidRPr="00533B00">
        <w:t>Bardzo ważnym w planowaniu</w:t>
      </w:r>
      <w:r>
        <w:t xml:space="preserve"> i realizacji działań mających na celu profilaktykę </w:t>
      </w:r>
      <w:r>
        <w:br/>
        <w:t>i rozwiązywanie problemów alkoholowych jest dokładne rozpoznanie skali problemów na terenie gminy, zachowań związanych z konsumpcją napojów alkoholowych, struktury spożycia oraz zaburzeń życia społecznego i rodzinnego wywołanego alkoholem.</w:t>
      </w:r>
    </w:p>
    <w:p w:rsidR="00CB52B3" w:rsidRDefault="00CB52B3" w:rsidP="00CB52B3">
      <w:pPr>
        <w:jc w:val="both"/>
      </w:pPr>
      <w:r>
        <w:t>Diagnoza stanu problemów alkoholowych przeprowadzona w roku 2011 wśród uczniów gminnych szkół, oraz rodziców wskazuje na istnienie problemu. Dorośli twierdzą, że w hierarchii problemów społecznych, alkoholizm zajmuje drugie miejsce, zaraz po bezrobociu. Na pytanie „Ile czasu minęło, od kiedy pił/a Pan/Pani ostatni raz”, odpowiedzi były następujące: 1-2 dni – 4%, ok. tydzień – 10%, 2 -3 tygodni – 9%, miesiąc do trzech -24%, więcej niż 3 miesiące – 18%, 32% badanych twierdzi, że nie pije wcale jak wynika z powyższego, prawie połowa ankietowanych piła alkohol w okresie ostatnich 3 miesięcy.</w:t>
      </w:r>
    </w:p>
    <w:p w:rsidR="00CB52B3" w:rsidRDefault="00CB52B3" w:rsidP="00CB52B3">
      <w:pPr>
        <w:jc w:val="both"/>
      </w:pPr>
      <w:r>
        <w:t xml:space="preserve">Ciekawe też były odpowiedzi na pytanie  „z kim po raz pierwszy pił/a Pan/Pani alkohol”, aż 19%  przyznaje, że z rodzicami i innymi dorosłymi członkami rodziny, 37 % twierdzi, że z kolegami. Porównanie odpowiedzi na to samo pytanie zadane młodym ludziom w wieku do 18 lat daje podobne wyniki. Ok. 17 % odpowiada, że z rodzicami i innymi dorosłymi członkami rodziny, </w:t>
      </w:r>
      <w:r w:rsidR="000E524F">
        <w:br/>
      </w:r>
      <w:r>
        <w:t>a 37% twierdzi, że z kolegami. Zatrważające są też odpowiedzi na pytanie „w jakim wieku po raz pierwszy piłeś alkohol”. Ponad 17% młodych ludzi przyznaje, że w wieku10-12 lat, a ponad 22%, że w wieku 13-15 lat.</w:t>
      </w:r>
    </w:p>
    <w:p w:rsidR="00CB52B3" w:rsidRDefault="00CB52B3" w:rsidP="00CB52B3">
      <w:pPr>
        <w:jc w:val="both"/>
      </w:pPr>
      <w:r w:rsidRPr="001974F4">
        <w:t xml:space="preserve">Przeprowadzona za rok 2011 analiza porównawcza, dotycząca wartości sprzedanego alkoholu w stosunku do liczby mieszkańców, dostarczyła </w:t>
      </w:r>
      <w:r>
        <w:t>wiele niepokojących informacji</w:t>
      </w:r>
      <w:r w:rsidRPr="001974F4">
        <w:t>.</w:t>
      </w:r>
      <w:r>
        <w:t xml:space="preserve"> </w:t>
      </w:r>
      <w:r w:rsidRPr="001974F4">
        <w:t>Wynika z niej, że jeden dorosły mieszkaniec naszej gminy wypił w ciągu roku ok. 174 butelki</w:t>
      </w:r>
      <w:r>
        <w:t xml:space="preserve"> </w:t>
      </w:r>
      <w:r w:rsidRPr="001974F4">
        <w:t xml:space="preserve">piwa (16 więcej niż rok wcześniej), ponad 12 „ półlitrówek” wódki (1 więcej niż rok </w:t>
      </w:r>
      <w:r>
        <w:t xml:space="preserve"> </w:t>
      </w:r>
      <w:r w:rsidRPr="001974F4">
        <w:t>wcześniej) i ok. 6 butelek wina.  Porównując to ze średnią krajową okazuje się, że jesteśmy</w:t>
      </w:r>
      <w:r>
        <w:t xml:space="preserve"> </w:t>
      </w:r>
      <w:r w:rsidRPr="001974F4">
        <w:t xml:space="preserve">trochę poniżej średniej krajowej, ale to i tak ma swoją wymowę. </w:t>
      </w:r>
    </w:p>
    <w:p w:rsidR="00CB52B3" w:rsidRDefault="00CB52B3" w:rsidP="00CB52B3">
      <w:pPr>
        <w:jc w:val="both"/>
      </w:pPr>
      <w:r>
        <w:t xml:space="preserve">Sprzedawcy na terenie gminy </w:t>
      </w:r>
      <w:r w:rsidRPr="001974F4">
        <w:t xml:space="preserve">Więcbork wykazali, że w 2011 r. zakupiono u nich alkohol wartości ponad 7 milionów 700 </w:t>
      </w:r>
      <w:r>
        <w:t xml:space="preserve"> </w:t>
      </w:r>
      <w:r w:rsidRPr="001974F4">
        <w:t xml:space="preserve">tysięcy złotych.  Wynosi to ok. 570 złotych na jednego </w:t>
      </w:r>
      <w:r w:rsidRPr="001974F4">
        <w:lastRenderedPageBreak/>
        <w:t>statystycznego i 733 złote na dorosłego mieszkańca</w:t>
      </w:r>
      <w:r>
        <w:t xml:space="preserve"> naszej gminy</w:t>
      </w:r>
      <w:r w:rsidRPr="001974F4">
        <w:t>. Wyniki te, są wyższe</w:t>
      </w:r>
      <w:r>
        <w:t xml:space="preserve"> </w:t>
      </w:r>
      <w:r w:rsidR="00F37D88">
        <w:br/>
      </w:r>
      <w:r>
        <w:t>w stosunku</w:t>
      </w:r>
      <w:r w:rsidRPr="001974F4">
        <w:t xml:space="preserve"> do badań przeprowadzonych za rok 2010. </w:t>
      </w:r>
    </w:p>
    <w:p w:rsidR="00CB52B3" w:rsidRDefault="00CB52B3" w:rsidP="00CB52B3">
      <w:pPr>
        <w:jc w:val="both"/>
      </w:pPr>
      <w:r>
        <w:t xml:space="preserve">Skale problemu związanego z nadużywaniem alkoholu przez mieszkańców naszej gminy zobrazują poniżej przedstawione dane instytucji związanych z prowadzeniem działań w sferze przeciwdziałania alkoholizmowi. </w:t>
      </w:r>
    </w:p>
    <w:p w:rsidR="00CB52B3" w:rsidRDefault="00CB52B3" w:rsidP="00CB52B3">
      <w:pPr>
        <w:jc w:val="both"/>
      </w:pPr>
    </w:p>
    <w:p w:rsidR="00CB52B3" w:rsidRDefault="00CB52B3" w:rsidP="00CB52B3">
      <w:pPr>
        <w:numPr>
          <w:ilvl w:val="0"/>
          <w:numId w:val="8"/>
        </w:numPr>
        <w:jc w:val="both"/>
        <w:rPr>
          <w:b/>
        </w:rPr>
      </w:pPr>
      <w:r w:rsidRPr="001F3692">
        <w:rPr>
          <w:b/>
        </w:rPr>
        <w:t xml:space="preserve">Gminna Komisja Rozwiązywania Problemów Alkoholowych </w:t>
      </w:r>
      <w:r>
        <w:rPr>
          <w:b/>
        </w:rPr>
        <w:t xml:space="preserve">w Więcborku </w:t>
      </w:r>
    </w:p>
    <w:p w:rsidR="00CB52B3" w:rsidRPr="001F3692" w:rsidRDefault="00CB52B3" w:rsidP="00CB52B3">
      <w:pPr>
        <w:ind w:left="720"/>
        <w:jc w:val="both"/>
        <w:rPr>
          <w:b/>
        </w:rPr>
      </w:pPr>
    </w:p>
    <w:p w:rsidR="00CB52B3" w:rsidRDefault="00CB52B3" w:rsidP="00CB52B3">
      <w:pPr>
        <w:jc w:val="both"/>
      </w:pPr>
      <w:r>
        <w:t xml:space="preserve">    Do jednych z zadań Gminnej Komisji Rozwiązywania Problemów Alkoholowych należy podejmowanie czynności zmierzających do orzeczenia o zastosowaniu wobec osoby uzależnionej od alkoholu obowiązku poddania się leczeniu w zakładzie lecznictwa odwykowego. Polskie ustawodawstwo mówi o zobowiązaniu do leczenia odwykowego, a więc nie ma to charakteru przymusu w sensie prawnym. Z ewidencji Gminnej Komisji Rozwiązywania Problemów Alkoholowych  wynika, że w roku 2010  wpłynęły 134 wnioski dotyczące osób nadużywających alkohol, z tego 7 skierowano do Sądu o zobowiązanie do leczenia odwykowego, w roku 2011 wpłynęło 136 wniosków, z czego 13 skierowano do Sądu. Przez 10 miesięcy roku 2012 wpłynęło 56 wniosków,  a więc dużo mniej niż w latach poprzednich, z czego 9 skierowano do Sądu.</w:t>
      </w:r>
    </w:p>
    <w:p w:rsidR="00CB52B3" w:rsidRDefault="00CB52B3" w:rsidP="00CB52B3">
      <w:pPr>
        <w:jc w:val="both"/>
      </w:pPr>
    </w:p>
    <w:p w:rsidR="00CB52B3" w:rsidRDefault="00CB52B3" w:rsidP="00CB52B3">
      <w:pPr>
        <w:numPr>
          <w:ilvl w:val="0"/>
          <w:numId w:val="8"/>
        </w:numPr>
        <w:jc w:val="both"/>
        <w:rPr>
          <w:b/>
        </w:rPr>
      </w:pPr>
      <w:r>
        <w:rPr>
          <w:b/>
        </w:rPr>
        <w:t xml:space="preserve">Poradnia Leczenia  Uzależnień w Więcborku </w:t>
      </w:r>
    </w:p>
    <w:p w:rsidR="00CB52B3" w:rsidRDefault="00CB52B3" w:rsidP="00CB52B3">
      <w:pPr>
        <w:jc w:val="both"/>
        <w:rPr>
          <w:b/>
        </w:rPr>
      </w:pPr>
    </w:p>
    <w:p w:rsidR="00CB52B3" w:rsidRDefault="00CB52B3" w:rsidP="00CB52B3">
      <w:pPr>
        <w:jc w:val="both"/>
      </w:pPr>
      <w:r>
        <w:t xml:space="preserve">    </w:t>
      </w:r>
      <w:r w:rsidRPr="00E970C8">
        <w:t xml:space="preserve">W </w:t>
      </w:r>
      <w:r>
        <w:t xml:space="preserve">ramach działalności Poradni LU można uzyskać pomoc zatrudnionych tam specjalistów </w:t>
      </w:r>
      <w:r w:rsidR="00F37D88">
        <w:br/>
      </w:r>
      <w:r>
        <w:t xml:space="preserve">w następujących formach: </w:t>
      </w:r>
    </w:p>
    <w:p w:rsidR="00CB52B3" w:rsidRPr="00E970C8" w:rsidRDefault="00CB52B3" w:rsidP="00CB52B3">
      <w:pPr>
        <w:jc w:val="both"/>
      </w:pPr>
    </w:p>
    <w:p w:rsidR="00CB52B3" w:rsidRDefault="00CB52B3" w:rsidP="00CB52B3">
      <w:pPr>
        <w:pStyle w:val="style12"/>
        <w:numPr>
          <w:ilvl w:val="0"/>
          <w:numId w:val="9"/>
        </w:numPr>
        <w:spacing w:before="0" w:beforeAutospacing="0" w:after="0" w:afterAutospacing="0"/>
      </w:pPr>
      <w:r>
        <w:t>psychoterapię indywidualną dla osób uzależnionych i członków rodzin</w:t>
      </w:r>
    </w:p>
    <w:p w:rsidR="00CB52B3" w:rsidRDefault="00CB52B3" w:rsidP="00CB52B3">
      <w:pPr>
        <w:pStyle w:val="style12"/>
        <w:numPr>
          <w:ilvl w:val="0"/>
          <w:numId w:val="9"/>
        </w:numPr>
        <w:spacing w:before="0" w:beforeAutospacing="0" w:after="0" w:afterAutospacing="0"/>
      </w:pPr>
      <w:r>
        <w:t>psychoterapię rodzinną</w:t>
      </w:r>
    </w:p>
    <w:p w:rsidR="00CB52B3" w:rsidRDefault="00CB52B3" w:rsidP="00CB52B3">
      <w:pPr>
        <w:pStyle w:val="style12"/>
        <w:numPr>
          <w:ilvl w:val="0"/>
          <w:numId w:val="9"/>
        </w:numPr>
        <w:spacing w:before="0" w:beforeAutospacing="0" w:after="0" w:afterAutospacing="0"/>
      </w:pPr>
      <w:r>
        <w:t>porady terapeutyczne instruktora terapii uzależnień</w:t>
      </w:r>
    </w:p>
    <w:p w:rsidR="00CB52B3" w:rsidRDefault="00CB52B3" w:rsidP="00CB52B3">
      <w:pPr>
        <w:pStyle w:val="style12"/>
        <w:numPr>
          <w:ilvl w:val="0"/>
          <w:numId w:val="9"/>
        </w:numPr>
        <w:spacing w:before="0" w:beforeAutospacing="0" w:after="0" w:afterAutospacing="0"/>
      </w:pPr>
      <w:r>
        <w:t xml:space="preserve">sesje </w:t>
      </w:r>
      <w:proofErr w:type="spellStart"/>
      <w:r>
        <w:t>psychoedukacyjne</w:t>
      </w:r>
      <w:proofErr w:type="spellEnd"/>
    </w:p>
    <w:p w:rsidR="00CB52B3" w:rsidRDefault="00CB52B3" w:rsidP="00CB52B3">
      <w:pPr>
        <w:pStyle w:val="style12"/>
        <w:numPr>
          <w:ilvl w:val="0"/>
          <w:numId w:val="9"/>
        </w:numPr>
        <w:spacing w:before="0" w:beforeAutospacing="0" w:after="0" w:afterAutospacing="0"/>
      </w:pPr>
      <w:r>
        <w:t xml:space="preserve">psychoterapię grupową dla uzależnionych (grupy: motywacyjna, pracy nad głodem alkoholowym, psychoedukacja, tożsamość alkoholowa) i </w:t>
      </w:r>
      <w:proofErr w:type="spellStart"/>
      <w:r>
        <w:t>współuzależnionych</w:t>
      </w:r>
      <w:proofErr w:type="spellEnd"/>
      <w:r>
        <w:t xml:space="preserve"> (grupy: </w:t>
      </w:r>
      <w:proofErr w:type="spellStart"/>
      <w:r>
        <w:t>psychoedukacyjna</w:t>
      </w:r>
      <w:proofErr w:type="spellEnd"/>
      <w:r>
        <w:t>, konstruktywnych zachowań)</w:t>
      </w:r>
    </w:p>
    <w:p w:rsidR="00CB52B3" w:rsidRDefault="00CB52B3" w:rsidP="00CB52B3">
      <w:pPr>
        <w:pStyle w:val="style12"/>
        <w:numPr>
          <w:ilvl w:val="0"/>
          <w:numId w:val="9"/>
        </w:numPr>
        <w:spacing w:before="0" w:beforeAutospacing="0" w:after="0" w:afterAutospacing="0"/>
      </w:pPr>
      <w:r>
        <w:t>porady diagnostyczne</w:t>
      </w:r>
    </w:p>
    <w:p w:rsidR="00CB52B3" w:rsidRPr="00E970C8" w:rsidRDefault="00CB52B3" w:rsidP="00CB52B3">
      <w:pPr>
        <w:jc w:val="both"/>
      </w:pPr>
    </w:p>
    <w:p w:rsidR="00CB52B3" w:rsidRDefault="00CB52B3" w:rsidP="00CB52B3">
      <w:pPr>
        <w:jc w:val="both"/>
      </w:pPr>
    </w:p>
    <w:p w:rsidR="00CB52B3" w:rsidRDefault="00CB52B3" w:rsidP="00CB52B3">
      <w:pPr>
        <w:jc w:val="both"/>
      </w:pPr>
      <w:r>
        <w:t>Z informacji uzyskanych z Poradni LU wynika, że w ciągu ostatniego roku udzielono 1364 porady, 212 osobom. Dane te</w:t>
      </w:r>
      <w:r w:rsidR="000E524F">
        <w:t>,</w:t>
      </w:r>
      <w:r>
        <w:t xml:space="preserve">  świadczą o skali problemu i potrzebie działania.</w:t>
      </w:r>
    </w:p>
    <w:p w:rsidR="00CB52B3" w:rsidRDefault="00CB52B3" w:rsidP="00CB52B3">
      <w:pPr>
        <w:jc w:val="both"/>
      </w:pPr>
    </w:p>
    <w:p w:rsidR="00CB52B3" w:rsidRDefault="00CB52B3" w:rsidP="00CB52B3">
      <w:pPr>
        <w:numPr>
          <w:ilvl w:val="0"/>
          <w:numId w:val="8"/>
        </w:numPr>
        <w:jc w:val="both"/>
        <w:rPr>
          <w:b/>
        </w:rPr>
      </w:pPr>
      <w:r>
        <w:rPr>
          <w:b/>
        </w:rPr>
        <w:t>Posterunek Policji w Więcborku</w:t>
      </w:r>
    </w:p>
    <w:p w:rsidR="00CB52B3" w:rsidRDefault="00CB52B3" w:rsidP="00CB52B3">
      <w:pPr>
        <w:jc w:val="both"/>
        <w:rPr>
          <w:b/>
        </w:rPr>
      </w:pPr>
    </w:p>
    <w:p w:rsidR="00CB52B3" w:rsidRPr="001746BC" w:rsidRDefault="00CB52B3" w:rsidP="00CB52B3">
      <w:pPr>
        <w:jc w:val="both"/>
      </w:pPr>
      <w:r>
        <w:t xml:space="preserve">    </w:t>
      </w:r>
      <w:r w:rsidRPr="001746BC">
        <w:t xml:space="preserve">Podejmując  </w:t>
      </w:r>
      <w:r>
        <w:t xml:space="preserve">działania na temat przeciwdziałania alkoholizmowi nie można pominąć roli Policji, która jest zobowiązana do ochrony bezpieczeństwa ludzi oraz do utrzymania porządku publicznego. </w:t>
      </w:r>
    </w:p>
    <w:p w:rsidR="00CB52B3" w:rsidRDefault="00CB52B3" w:rsidP="00CB52B3">
      <w:pPr>
        <w:jc w:val="both"/>
      </w:pPr>
      <w:r w:rsidRPr="009B7A7A">
        <w:t>Policja informuje, że wciągu</w:t>
      </w:r>
      <w:r>
        <w:t xml:space="preserve"> ostatniego roku do wytrzeźwienia zatrzymano w Izbie Zatrzymań 85 osób (w poprzednim roku 74). Ujawniono 3 przestępstwa popełnione pod wpływem alkoholu przez nieletnich. Zatrzymano 101 kierujących pojazdami mechanicznymi pod wpływem alkoholu. Ukarano 45 osób za spożywanie alkoholu w miejscach publicznych.  </w:t>
      </w:r>
    </w:p>
    <w:p w:rsidR="00CB52B3" w:rsidRDefault="00CB52B3" w:rsidP="00CB52B3">
      <w:pPr>
        <w:jc w:val="both"/>
      </w:pPr>
    </w:p>
    <w:p w:rsidR="00CB52B3" w:rsidRDefault="00CB52B3" w:rsidP="00CB52B3">
      <w:pPr>
        <w:jc w:val="both"/>
      </w:pPr>
    </w:p>
    <w:p w:rsidR="00CB52B3" w:rsidRPr="001746BC" w:rsidRDefault="00CB52B3" w:rsidP="00CB52B3">
      <w:pPr>
        <w:numPr>
          <w:ilvl w:val="0"/>
          <w:numId w:val="8"/>
        </w:numPr>
        <w:jc w:val="both"/>
        <w:rPr>
          <w:b/>
        </w:rPr>
      </w:pPr>
      <w:r>
        <w:rPr>
          <w:b/>
        </w:rPr>
        <w:lastRenderedPageBreak/>
        <w:t xml:space="preserve">Gminny Zespół Interdyscyplinarny w Więcborku </w:t>
      </w:r>
    </w:p>
    <w:p w:rsidR="00CB52B3" w:rsidRDefault="00CB52B3" w:rsidP="00CB52B3">
      <w:pPr>
        <w:jc w:val="both"/>
      </w:pPr>
    </w:p>
    <w:p w:rsidR="00CB52B3" w:rsidRDefault="00CB52B3" w:rsidP="00CB52B3">
      <w:pPr>
        <w:jc w:val="both"/>
      </w:pPr>
      <w:r>
        <w:t xml:space="preserve">    Od czerwca 2011 roku w gminie Więcbork działa Gminny Zespół Interdyscyplinarny.  Zasadniczymi jego celami jest budowanie lokalnego systemu opieki i wsparcia dla rodziny </w:t>
      </w:r>
      <w:r w:rsidR="000E524F">
        <w:br/>
      </w:r>
      <w:r>
        <w:t>i dziecka, a także zsynchronizowanie i wypracowanie standardów współpracy przedstawicieli różnych grup zawodowych i społecznych pracujących i zajmujących się problematyką przeciwdziałania przemocy w rodzinie. Procedurą Niebieskiej Karty w okresie od czerwca 2011 roku do grudnia 2011 roku objęto 11 rodzin, z czego u  8 rodzin dotkniętych przemocą wystąpił problem alkoholowy, natomiast w okresie od stycznia 2012 roku do października 2012 roku omawianą procedurą objęto 50 rodzin, z czego u 41 rodzin dotkniętych przemocą wystąpił problem alkoholowy. Z powyższego wynika, że przemoc w rodzinie bardzo często jest związana z nadużywaniem alkoholu. Osoby znajdujące się w stanie po spożyciu alkoholu tracą samokontrolę i mogą zachowywać się w nieprzewidywalny sposób. Częste nadużywanie alkoholu prowadzi do nasilenia się zachowań agresywnych. Dlatego tak istotne jest podejmowanie działań interdyscyplinarnych mających na celu ograniczenie omawianych zachowań dysfunkcyjnych.</w:t>
      </w:r>
    </w:p>
    <w:p w:rsidR="00CB52B3" w:rsidRDefault="00CB52B3" w:rsidP="00CB52B3">
      <w:pPr>
        <w:jc w:val="both"/>
      </w:pPr>
    </w:p>
    <w:p w:rsidR="00CB52B3" w:rsidRPr="0033029E" w:rsidRDefault="00CB52B3" w:rsidP="00CB52B3">
      <w:pPr>
        <w:numPr>
          <w:ilvl w:val="0"/>
          <w:numId w:val="8"/>
        </w:numPr>
        <w:rPr>
          <w:b/>
        </w:rPr>
      </w:pPr>
      <w:r>
        <w:rPr>
          <w:b/>
        </w:rPr>
        <w:t>Miejsko-Gminny Ośrodek Pomocy Społecznej w Więcborku</w:t>
      </w:r>
    </w:p>
    <w:p w:rsidR="00CB52B3" w:rsidRDefault="00CB52B3" w:rsidP="00CB52B3">
      <w:pPr>
        <w:jc w:val="both"/>
      </w:pPr>
      <w:r>
        <w:t xml:space="preserve">   </w:t>
      </w:r>
    </w:p>
    <w:p w:rsidR="00CB52B3" w:rsidRDefault="00CB52B3" w:rsidP="00CB52B3">
      <w:pPr>
        <w:jc w:val="both"/>
      </w:pPr>
      <w:r>
        <w:t xml:space="preserve">      Zgodnie z art.2 ust.1 ustawy o pomocy społecznej z dnia 12 marca 2004r. pomoc społeczna jest instytucją polityki społecznej państwa, mającą na celu umożliwienie osobom i rodzinom przezwyciężenie trudnych sytuacji życiowych, których nie są one w stanie pokonać, wykorzystując własne uprawnienia, zasoby i możliwości. </w:t>
      </w:r>
    </w:p>
    <w:p w:rsidR="00CB52B3" w:rsidRDefault="00CB52B3" w:rsidP="00CB52B3">
      <w:pPr>
        <w:jc w:val="both"/>
      </w:pPr>
      <w:r>
        <w:t xml:space="preserve"> Pracownicy socjalni Miejsko – Gminnego Ośrodka Pomocy Społecznej w Więcborku w ramach wykonywania swoich obowiązków podejmują działania na rzecz rodzin dysfunkcyjnych, borykających się z różnorodnymi problemami. Praca z takimi rodzinami wymaga od kadry pomocy społecznej wysokiego profesjonalizmu i zaangażowania w podejmowanych działaniach.</w:t>
      </w:r>
    </w:p>
    <w:p w:rsidR="00CB52B3" w:rsidRDefault="00CB52B3" w:rsidP="00CB52B3">
      <w:pPr>
        <w:spacing w:line="360" w:lineRule="auto"/>
        <w:jc w:val="both"/>
        <w:rPr>
          <w:b/>
        </w:rPr>
      </w:pPr>
      <w:r>
        <w:t xml:space="preserve">  </w:t>
      </w:r>
      <w:r>
        <w:rPr>
          <w:b/>
        </w:rPr>
        <w:t>Powody przyznania pomocy w latach 2010-2011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134"/>
        <w:gridCol w:w="1134"/>
        <w:gridCol w:w="1276"/>
        <w:gridCol w:w="1024"/>
      </w:tblGrid>
      <w:tr w:rsidR="00CB52B3" w:rsidTr="00CB52B3">
        <w:tc>
          <w:tcPr>
            <w:tcW w:w="4644" w:type="dxa"/>
            <w:vMerge w:val="restart"/>
            <w:shd w:val="clear" w:color="auto" w:fill="auto"/>
            <w:vAlign w:val="center"/>
          </w:tcPr>
          <w:p w:rsidR="00CB52B3" w:rsidRPr="00B714CF" w:rsidRDefault="00CB52B3" w:rsidP="00CB52B3">
            <w:pPr>
              <w:spacing w:line="360" w:lineRule="auto"/>
              <w:jc w:val="center"/>
              <w:rPr>
                <w:b/>
                <w:sz w:val="16"/>
                <w:szCs w:val="16"/>
              </w:rPr>
            </w:pPr>
            <w:r w:rsidRPr="00B714CF">
              <w:rPr>
                <w:b/>
                <w:sz w:val="16"/>
                <w:szCs w:val="16"/>
              </w:rPr>
              <w:t>Powody trudnej sytuacji życiowej</w:t>
            </w:r>
          </w:p>
        </w:tc>
        <w:tc>
          <w:tcPr>
            <w:tcW w:w="2268" w:type="dxa"/>
            <w:gridSpan w:val="2"/>
            <w:shd w:val="clear" w:color="auto" w:fill="auto"/>
            <w:vAlign w:val="center"/>
          </w:tcPr>
          <w:p w:rsidR="00CB52B3" w:rsidRPr="00B714CF" w:rsidRDefault="00CB52B3" w:rsidP="00CB52B3">
            <w:pPr>
              <w:spacing w:line="360" w:lineRule="auto"/>
              <w:jc w:val="center"/>
              <w:rPr>
                <w:b/>
                <w:sz w:val="16"/>
                <w:szCs w:val="16"/>
              </w:rPr>
            </w:pPr>
            <w:r w:rsidRPr="00B714CF">
              <w:rPr>
                <w:b/>
                <w:sz w:val="16"/>
                <w:szCs w:val="16"/>
              </w:rPr>
              <w:t>2010 rok</w:t>
            </w:r>
          </w:p>
        </w:tc>
        <w:tc>
          <w:tcPr>
            <w:tcW w:w="2300" w:type="dxa"/>
            <w:gridSpan w:val="2"/>
            <w:shd w:val="clear" w:color="auto" w:fill="auto"/>
            <w:vAlign w:val="center"/>
          </w:tcPr>
          <w:p w:rsidR="00CB52B3" w:rsidRPr="00B714CF" w:rsidRDefault="00CB52B3" w:rsidP="00CB52B3">
            <w:pPr>
              <w:spacing w:line="360" w:lineRule="auto"/>
              <w:jc w:val="center"/>
              <w:rPr>
                <w:b/>
                <w:sz w:val="16"/>
                <w:szCs w:val="16"/>
              </w:rPr>
            </w:pPr>
            <w:r w:rsidRPr="00B714CF">
              <w:rPr>
                <w:b/>
                <w:sz w:val="16"/>
                <w:szCs w:val="16"/>
              </w:rPr>
              <w:t>2011 rok</w:t>
            </w:r>
          </w:p>
        </w:tc>
      </w:tr>
      <w:tr w:rsidR="00CB52B3" w:rsidTr="00CB52B3">
        <w:tc>
          <w:tcPr>
            <w:tcW w:w="4644" w:type="dxa"/>
            <w:vMerge/>
            <w:shd w:val="clear" w:color="auto" w:fill="auto"/>
            <w:vAlign w:val="center"/>
          </w:tcPr>
          <w:p w:rsidR="00CB52B3" w:rsidRPr="00B714CF" w:rsidRDefault="00CB52B3" w:rsidP="00CB52B3">
            <w:pPr>
              <w:spacing w:line="360" w:lineRule="auto"/>
              <w:jc w:val="center"/>
              <w:rPr>
                <w:b/>
                <w:sz w:val="16"/>
                <w:szCs w:val="16"/>
              </w:rPr>
            </w:pPr>
          </w:p>
        </w:tc>
        <w:tc>
          <w:tcPr>
            <w:tcW w:w="1134" w:type="dxa"/>
            <w:shd w:val="clear" w:color="auto" w:fill="auto"/>
            <w:vAlign w:val="center"/>
          </w:tcPr>
          <w:p w:rsidR="00CB52B3" w:rsidRPr="00B714CF" w:rsidRDefault="00CB52B3" w:rsidP="00CB52B3">
            <w:pPr>
              <w:pStyle w:val="Bezodstpw"/>
              <w:jc w:val="center"/>
              <w:rPr>
                <w:rFonts w:ascii="Times New Roman" w:hAnsi="Times New Roman"/>
                <w:b/>
                <w:sz w:val="16"/>
                <w:szCs w:val="16"/>
              </w:rPr>
            </w:pPr>
            <w:r w:rsidRPr="00B714CF">
              <w:rPr>
                <w:rFonts w:ascii="Times New Roman" w:hAnsi="Times New Roman"/>
                <w:b/>
                <w:sz w:val="16"/>
                <w:szCs w:val="16"/>
              </w:rPr>
              <w:t>Liczba rodzin</w:t>
            </w:r>
          </w:p>
        </w:tc>
        <w:tc>
          <w:tcPr>
            <w:tcW w:w="1134" w:type="dxa"/>
            <w:shd w:val="clear" w:color="auto" w:fill="auto"/>
            <w:vAlign w:val="center"/>
          </w:tcPr>
          <w:p w:rsidR="00CB52B3" w:rsidRPr="00B714CF" w:rsidRDefault="00CB52B3" w:rsidP="00CB52B3">
            <w:pPr>
              <w:pStyle w:val="Bezodstpw"/>
              <w:jc w:val="center"/>
              <w:rPr>
                <w:rFonts w:ascii="Times New Roman" w:hAnsi="Times New Roman"/>
                <w:b/>
                <w:sz w:val="16"/>
                <w:szCs w:val="16"/>
              </w:rPr>
            </w:pPr>
            <w:r w:rsidRPr="00B714CF">
              <w:rPr>
                <w:rFonts w:ascii="Times New Roman" w:hAnsi="Times New Roman"/>
                <w:b/>
                <w:sz w:val="16"/>
                <w:szCs w:val="16"/>
              </w:rPr>
              <w:t>Liczba osób w rodzinach</w:t>
            </w:r>
          </w:p>
        </w:tc>
        <w:tc>
          <w:tcPr>
            <w:tcW w:w="1276" w:type="dxa"/>
            <w:shd w:val="clear" w:color="auto" w:fill="auto"/>
            <w:vAlign w:val="center"/>
          </w:tcPr>
          <w:p w:rsidR="00CB52B3" w:rsidRPr="00B714CF" w:rsidRDefault="00CB52B3" w:rsidP="00CB52B3">
            <w:pPr>
              <w:pStyle w:val="Bezodstpw"/>
              <w:jc w:val="center"/>
              <w:rPr>
                <w:rFonts w:ascii="Times New Roman" w:hAnsi="Times New Roman"/>
                <w:b/>
                <w:sz w:val="16"/>
                <w:szCs w:val="16"/>
              </w:rPr>
            </w:pPr>
            <w:r w:rsidRPr="00B714CF">
              <w:rPr>
                <w:rFonts w:ascii="Times New Roman" w:hAnsi="Times New Roman"/>
                <w:b/>
                <w:sz w:val="16"/>
                <w:szCs w:val="16"/>
              </w:rPr>
              <w:t>Liczba rodzin</w:t>
            </w:r>
          </w:p>
        </w:tc>
        <w:tc>
          <w:tcPr>
            <w:tcW w:w="1024" w:type="dxa"/>
            <w:shd w:val="clear" w:color="auto" w:fill="auto"/>
            <w:vAlign w:val="center"/>
          </w:tcPr>
          <w:p w:rsidR="00CB52B3" w:rsidRPr="00B714CF" w:rsidRDefault="00CB52B3" w:rsidP="00CB52B3">
            <w:pPr>
              <w:pStyle w:val="Bezodstpw"/>
              <w:jc w:val="center"/>
              <w:rPr>
                <w:rFonts w:ascii="Times New Roman" w:hAnsi="Times New Roman"/>
                <w:b/>
                <w:sz w:val="16"/>
                <w:szCs w:val="16"/>
              </w:rPr>
            </w:pPr>
            <w:r w:rsidRPr="00B714CF">
              <w:rPr>
                <w:rFonts w:ascii="Times New Roman" w:hAnsi="Times New Roman"/>
                <w:b/>
                <w:sz w:val="16"/>
                <w:szCs w:val="16"/>
              </w:rPr>
              <w:t>Liczba osób w rodzinach</w:t>
            </w:r>
          </w:p>
        </w:tc>
      </w:tr>
      <w:tr w:rsidR="00CB52B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Ubóstwo</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412</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1.391</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321</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1.010</w:t>
            </w:r>
          </w:p>
        </w:tc>
      </w:tr>
      <w:tr w:rsidR="00CB52B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 xml:space="preserve">Bezdomność </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4</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4</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7</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7</w:t>
            </w:r>
          </w:p>
        </w:tc>
      </w:tr>
      <w:tr w:rsidR="00CB52B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Potrzeba ochrony macierzyństwa</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48</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276</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40</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234</w:t>
            </w:r>
          </w:p>
        </w:tc>
      </w:tr>
      <w:tr w:rsidR="00CB52B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w tym : wielodzietność</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26</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177</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23</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162</w:t>
            </w:r>
          </w:p>
        </w:tc>
      </w:tr>
      <w:tr w:rsidR="00CB52B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Bezrobocie</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374</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1.302</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329</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1.132</w:t>
            </w:r>
          </w:p>
        </w:tc>
      </w:tr>
      <w:tr w:rsidR="00CB52B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 xml:space="preserve">Niepełnosprawność </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294</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874</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285</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840</w:t>
            </w:r>
          </w:p>
        </w:tc>
      </w:tr>
      <w:tr w:rsidR="00CB52B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Długotrwała lub ciężka choroba</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349</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1.052</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341</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1.001</w:t>
            </w:r>
          </w:p>
        </w:tc>
      </w:tr>
      <w:tr w:rsidR="00CB52B3" w:rsidTr="00CB52B3">
        <w:tc>
          <w:tcPr>
            <w:tcW w:w="4644" w:type="dxa"/>
            <w:shd w:val="clear" w:color="auto" w:fill="auto"/>
            <w:vAlign w:val="center"/>
          </w:tcPr>
          <w:p w:rsidR="00CB52B3" w:rsidRPr="001505D6" w:rsidRDefault="00CB52B3" w:rsidP="00CB52B3">
            <w:pPr>
              <w:pStyle w:val="Bezodstpw"/>
              <w:rPr>
                <w:rFonts w:ascii="Times New Roman" w:hAnsi="Times New Roman"/>
                <w:sz w:val="20"/>
                <w:szCs w:val="20"/>
              </w:rPr>
            </w:pPr>
            <w:r w:rsidRPr="001505D6">
              <w:rPr>
                <w:rFonts w:ascii="Times New Roman" w:hAnsi="Times New Roman"/>
                <w:sz w:val="20"/>
                <w:szCs w:val="20"/>
              </w:rPr>
              <w:t>Bezradność w sprawach opiekuńczo – wychowawczych i prowadzenia gospodarstwa domowego</w:t>
            </w:r>
          </w:p>
        </w:tc>
        <w:tc>
          <w:tcPr>
            <w:tcW w:w="1134" w:type="dxa"/>
            <w:shd w:val="clear" w:color="auto" w:fill="auto"/>
            <w:vAlign w:val="center"/>
          </w:tcPr>
          <w:p w:rsidR="00CB52B3" w:rsidRPr="001505D6" w:rsidRDefault="00CB52B3" w:rsidP="00CB52B3">
            <w:pPr>
              <w:spacing w:line="360" w:lineRule="auto"/>
              <w:jc w:val="center"/>
              <w:rPr>
                <w:sz w:val="20"/>
                <w:szCs w:val="20"/>
              </w:rPr>
            </w:pPr>
          </w:p>
          <w:p w:rsidR="00CB52B3" w:rsidRPr="001505D6" w:rsidRDefault="00CB52B3" w:rsidP="00CB52B3">
            <w:pPr>
              <w:spacing w:line="360" w:lineRule="auto"/>
              <w:jc w:val="center"/>
              <w:rPr>
                <w:sz w:val="20"/>
                <w:szCs w:val="20"/>
              </w:rPr>
            </w:pPr>
            <w:r w:rsidRPr="001505D6">
              <w:rPr>
                <w:sz w:val="20"/>
                <w:szCs w:val="20"/>
              </w:rPr>
              <w:t>228</w:t>
            </w:r>
          </w:p>
        </w:tc>
        <w:tc>
          <w:tcPr>
            <w:tcW w:w="1134" w:type="dxa"/>
            <w:shd w:val="clear" w:color="auto" w:fill="auto"/>
            <w:vAlign w:val="center"/>
          </w:tcPr>
          <w:p w:rsidR="00CB52B3" w:rsidRPr="001505D6" w:rsidRDefault="00CB52B3" w:rsidP="00CB52B3">
            <w:pPr>
              <w:spacing w:line="360" w:lineRule="auto"/>
              <w:jc w:val="center"/>
              <w:rPr>
                <w:sz w:val="20"/>
                <w:szCs w:val="20"/>
              </w:rPr>
            </w:pPr>
          </w:p>
          <w:p w:rsidR="00CB52B3" w:rsidRPr="001505D6" w:rsidRDefault="00CB52B3" w:rsidP="00CB52B3">
            <w:pPr>
              <w:spacing w:line="360" w:lineRule="auto"/>
              <w:jc w:val="center"/>
              <w:rPr>
                <w:sz w:val="20"/>
                <w:szCs w:val="20"/>
              </w:rPr>
            </w:pPr>
            <w:r w:rsidRPr="001505D6">
              <w:rPr>
                <w:sz w:val="20"/>
                <w:szCs w:val="20"/>
              </w:rPr>
              <w:t>875</w:t>
            </w:r>
          </w:p>
        </w:tc>
        <w:tc>
          <w:tcPr>
            <w:tcW w:w="1276" w:type="dxa"/>
            <w:shd w:val="clear" w:color="auto" w:fill="auto"/>
            <w:vAlign w:val="center"/>
          </w:tcPr>
          <w:p w:rsidR="00CB52B3" w:rsidRPr="001505D6" w:rsidRDefault="00CB52B3" w:rsidP="00CB52B3">
            <w:pPr>
              <w:spacing w:line="360" w:lineRule="auto"/>
              <w:jc w:val="center"/>
              <w:rPr>
                <w:sz w:val="20"/>
                <w:szCs w:val="20"/>
              </w:rPr>
            </w:pPr>
          </w:p>
          <w:p w:rsidR="00CB52B3" w:rsidRPr="001505D6" w:rsidRDefault="00CB52B3" w:rsidP="00CB52B3">
            <w:pPr>
              <w:spacing w:line="360" w:lineRule="auto"/>
              <w:jc w:val="center"/>
              <w:rPr>
                <w:sz w:val="20"/>
                <w:szCs w:val="20"/>
              </w:rPr>
            </w:pPr>
            <w:r w:rsidRPr="001505D6">
              <w:rPr>
                <w:sz w:val="20"/>
                <w:szCs w:val="20"/>
              </w:rPr>
              <w:t>218</w:t>
            </w:r>
          </w:p>
        </w:tc>
        <w:tc>
          <w:tcPr>
            <w:tcW w:w="1024" w:type="dxa"/>
            <w:shd w:val="clear" w:color="auto" w:fill="auto"/>
            <w:vAlign w:val="center"/>
          </w:tcPr>
          <w:p w:rsidR="00CB52B3" w:rsidRPr="001505D6" w:rsidRDefault="00CB52B3" w:rsidP="00CB52B3">
            <w:pPr>
              <w:spacing w:line="360" w:lineRule="auto"/>
              <w:jc w:val="center"/>
              <w:rPr>
                <w:sz w:val="20"/>
                <w:szCs w:val="20"/>
              </w:rPr>
            </w:pPr>
          </w:p>
          <w:p w:rsidR="00CB52B3" w:rsidRPr="001505D6" w:rsidRDefault="00CB52B3" w:rsidP="00CB52B3">
            <w:pPr>
              <w:spacing w:line="360" w:lineRule="auto"/>
              <w:jc w:val="center"/>
              <w:rPr>
                <w:sz w:val="20"/>
                <w:szCs w:val="20"/>
              </w:rPr>
            </w:pPr>
            <w:r w:rsidRPr="001505D6">
              <w:rPr>
                <w:sz w:val="20"/>
                <w:szCs w:val="20"/>
              </w:rPr>
              <w:t>760</w:t>
            </w:r>
          </w:p>
        </w:tc>
      </w:tr>
      <w:tr w:rsidR="00CB52B3" w:rsidTr="00CB52B3">
        <w:tc>
          <w:tcPr>
            <w:tcW w:w="4644" w:type="dxa"/>
            <w:shd w:val="clear" w:color="auto" w:fill="auto"/>
            <w:vAlign w:val="center"/>
          </w:tcPr>
          <w:p w:rsidR="00CB52B3" w:rsidRPr="00426622" w:rsidRDefault="00CB52B3" w:rsidP="00CB52B3">
            <w:pPr>
              <w:spacing w:line="360" w:lineRule="auto"/>
              <w:rPr>
                <w:b/>
                <w:sz w:val="20"/>
                <w:szCs w:val="20"/>
              </w:rPr>
            </w:pPr>
            <w:r w:rsidRPr="00426622">
              <w:rPr>
                <w:b/>
                <w:sz w:val="20"/>
                <w:szCs w:val="20"/>
              </w:rPr>
              <w:t>Przemoc w rodzinie</w:t>
            </w:r>
          </w:p>
        </w:tc>
        <w:tc>
          <w:tcPr>
            <w:tcW w:w="1134" w:type="dxa"/>
            <w:shd w:val="clear" w:color="auto" w:fill="auto"/>
            <w:vAlign w:val="center"/>
          </w:tcPr>
          <w:p w:rsidR="00CB52B3" w:rsidRPr="00426622" w:rsidRDefault="00CB52B3" w:rsidP="00CB52B3">
            <w:pPr>
              <w:spacing w:line="360" w:lineRule="auto"/>
              <w:jc w:val="center"/>
              <w:rPr>
                <w:b/>
                <w:sz w:val="20"/>
                <w:szCs w:val="20"/>
              </w:rPr>
            </w:pPr>
            <w:r w:rsidRPr="00426622">
              <w:rPr>
                <w:b/>
                <w:sz w:val="20"/>
                <w:szCs w:val="20"/>
              </w:rPr>
              <w:t>35</w:t>
            </w:r>
          </w:p>
        </w:tc>
        <w:tc>
          <w:tcPr>
            <w:tcW w:w="1134" w:type="dxa"/>
            <w:shd w:val="clear" w:color="auto" w:fill="auto"/>
            <w:vAlign w:val="center"/>
          </w:tcPr>
          <w:p w:rsidR="00CB52B3" w:rsidRPr="00426622" w:rsidRDefault="00CB52B3" w:rsidP="00CB52B3">
            <w:pPr>
              <w:spacing w:line="360" w:lineRule="auto"/>
              <w:jc w:val="center"/>
              <w:rPr>
                <w:b/>
                <w:sz w:val="20"/>
                <w:szCs w:val="20"/>
              </w:rPr>
            </w:pPr>
            <w:r w:rsidRPr="00426622">
              <w:rPr>
                <w:b/>
                <w:sz w:val="20"/>
                <w:szCs w:val="20"/>
              </w:rPr>
              <w:t>138</w:t>
            </w:r>
          </w:p>
        </w:tc>
        <w:tc>
          <w:tcPr>
            <w:tcW w:w="1276" w:type="dxa"/>
            <w:shd w:val="clear" w:color="auto" w:fill="auto"/>
            <w:vAlign w:val="center"/>
          </w:tcPr>
          <w:p w:rsidR="00CB52B3" w:rsidRPr="00426622" w:rsidRDefault="00CB52B3" w:rsidP="00CB52B3">
            <w:pPr>
              <w:spacing w:line="360" w:lineRule="auto"/>
              <w:jc w:val="center"/>
              <w:rPr>
                <w:b/>
                <w:sz w:val="20"/>
                <w:szCs w:val="20"/>
              </w:rPr>
            </w:pPr>
            <w:r w:rsidRPr="00426622">
              <w:rPr>
                <w:b/>
                <w:sz w:val="20"/>
                <w:szCs w:val="20"/>
              </w:rPr>
              <w:t>32</w:t>
            </w:r>
          </w:p>
        </w:tc>
        <w:tc>
          <w:tcPr>
            <w:tcW w:w="1024" w:type="dxa"/>
            <w:shd w:val="clear" w:color="auto" w:fill="auto"/>
            <w:vAlign w:val="center"/>
          </w:tcPr>
          <w:p w:rsidR="00CB52B3" w:rsidRPr="00426622" w:rsidRDefault="00CB52B3" w:rsidP="00CB52B3">
            <w:pPr>
              <w:spacing w:line="360" w:lineRule="auto"/>
              <w:jc w:val="center"/>
              <w:rPr>
                <w:b/>
                <w:sz w:val="20"/>
                <w:szCs w:val="20"/>
              </w:rPr>
            </w:pPr>
            <w:r w:rsidRPr="00426622">
              <w:rPr>
                <w:b/>
                <w:sz w:val="20"/>
                <w:szCs w:val="20"/>
              </w:rPr>
              <w:t>138</w:t>
            </w:r>
          </w:p>
        </w:tc>
      </w:tr>
      <w:tr w:rsidR="00CB52B3" w:rsidTr="00CB52B3">
        <w:tc>
          <w:tcPr>
            <w:tcW w:w="4644" w:type="dxa"/>
            <w:shd w:val="clear" w:color="auto" w:fill="auto"/>
            <w:vAlign w:val="center"/>
          </w:tcPr>
          <w:p w:rsidR="00CB52B3" w:rsidRPr="001505D6" w:rsidRDefault="00CB52B3" w:rsidP="00CB52B3">
            <w:pPr>
              <w:spacing w:line="360" w:lineRule="auto"/>
              <w:rPr>
                <w:b/>
                <w:sz w:val="20"/>
                <w:szCs w:val="20"/>
              </w:rPr>
            </w:pPr>
            <w:r w:rsidRPr="001505D6">
              <w:rPr>
                <w:b/>
                <w:sz w:val="20"/>
                <w:szCs w:val="20"/>
              </w:rPr>
              <w:t>Alkoholizm</w:t>
            </w:r>
          </w:p>
        </w:tc>
        <w:tc>
          <w:tcPr>
            <w:tcW w:w="1134" w:type="dxa"/>
            <w:shd w:val="clear" w:color="auto" w:fill="auto"/>
            <w:vAlign w:val="center"/>
          </w:tcPr>
          <w:p w:rsidR="00CB52B3" w:rsidRPr="001505D6" w:rsidRDefault="00CB52B3" w:rsidP="00CB52B3">
            <w:pPr>
              <w:spacing w:line="360" w:lineRule="auto"/>
              <w:jc w:val="center"/>
              <w:rPr>
                <w:b/>
                <w:sz w:val="20"/>
                <w:szCs w:val="20"/>
              </w:rPr>
            </w:pPr>
            <w:r w:rsidRPr="001505D6">
              <w:rPr>
                <w:b/>
                <w:sz w:val="20"/>
                <w:szCs w:val="20"/>
              </w:rPr>
              <w:t>82</w:t>
            </w:r>
          </w:p>
        </w:tc>
        <w:tc>
          <w:tcPr>
            <w:tcW w:w="1134" w:type="dxa"/>
            <w:shd w:val="clear" w:color="auto" w:fill="auto"/>
            <w:vAlign w:val="center"/>
          </w:tcPr>
          <w:p w:rsidR="00CB52B3" w:rsidRPr="001505D6" w:rsidRDefault="00CB52B3" w:rsidP="00CB52B3">
            <w:pPr>
              <w:spacing w:line="360" w:lineRule="auto"/>
              <w:jc w:val="center"/>
              <w:rPr>
                <w:b/>
                <w:sz w:val="20"/>
                <w:szCs w:val="20"/>
              </w:rPr>
            </w:pPr>
            <w:r w:rsidRPr="001505D6">
              <w:rPr>
                <w:b/>
                <w:sz w:val="20"/>
                <w:szCs w:val="20"/>
              </w:rPr>
              <w:t>216</w:t>
            </w:r>
          </w:p>
        </w:tc>
        <w:tc>
          <w:tcPr>
            <w:tcW w:w="1276" w:type="dxa"/>
            <w:shd w:val="clear" w:color="auto" w:fill="auto"/>
            <w:vAlign w:val="center"/>
          </w:tcPr>
          <w:p w:rsidR="00CB52B3" w:rsidRPr="001505D6" w:rsidRDefault="00CB52B3" w:rsidP="00CB52B3">
            <w:pPr>
              <w:spacing w:line="360" w:lineRule="auto"/>
              <w:jc w:val="center"/>
              <w:rPr>
                <w:b/>
                <w:sz w:val="20"/>
                <w:szCs w:val="20"/>
              </w:rPr>
            </w:pPr>
            <w:r w:rsidRPr="001505D6">
              <w:rPr>
                <w:b/>
                <w:sz w:val="20"/>
                <w:szCs w:val="20"/>
              </w:rPr>
              <w:t>90</w:t>
            </w:r>
          </w:p>
        </w:tc>
        <w:tc>
          <w:tcPr>
            <w:tcW w:w="1024" w:type="dxa"/>
            <w:shd w:val="clear" w:color="auto" w:fill="auto"/>
            <w:vAlign w:val="center"/>
          </w:tcPr>
          <w:p w:rsidR="00CB52B3" w:rsidRPr="001505D6" w:rsidRDefault="00CB52B3" w:rsidP="00CB52B3">
            <w:pPr>
              <w:spacing w:line="360" w:lineRule="auto"/>
              <w:jc w:val="center"/>
              <w:rPr>
                <w:b/>
                <w:sz w:val="20"/>
                <w:szCs w:val="20"/>
              </w:rPr>
            </w:pPr>
            <w:r w:rsidRPr="001505D6">
              <w:rPr>
                <w:b/>
                <w:sz w:val="20"/>
                <w:szCs w:val="20"/>
              </w:rPr>
              <w:t>216</w:t>
            </w:r>
          </w:p>
        </w:tc>
      </w:tr>
    </w:tbl>
    <w:p w:rsidR="00CB52B3" w:rsidRDefault="00CB52B3" w:rsidP="00CB52B3">
      <w:pPr>
        <w:spacing w:line="360" w:lineRule="auto"/>
        <w:jc w:val="both"/>
        <w:rPr>
          <w:sz w:val="18"/>
          <w:szCs w:val="18"/>
        </w:rPr>
      </w:pPr>
      <w:r>
        <w:rPr>
          <w:sz w:val="18"/>
          <w:szCs w:val="18"/>
        </w:rPr>
        <w:t>ź</w:t>
      </w:r>
      <w:r w:rsidRPr="003C2A83">
        <w:rPr>
          <w:sz w:val="18"/>
          <w:szCs w:val="18"/>
        </w:rPr>
        <w:t>ródło: opracowania własne</w:t>
      </w:r>
      <w:r>
        <w:rPr>
          <w:sz w:val="18"/>
          <w:szCs w:val="18"/>
        </w:rPr>
        <w:t xml:space="preserve"> </w:t>
      </w:r>
      <w:proofErr w:type="spellStart"/>
      <w:r>
        <w:rPr>
          <w:sz w:val="18"/>
          <w:szCs w:val="18"/>
        </w:rPr>
        <w:t>MPiPS</w:t>
      </w:r>
      <w:proofErr w:type="spellEnd"/>
      <w:r>
        <w:rPr>
          <w:sz w:val="18"/>
          <w:szCs w:val="18"/>
        </w:rPr>
        <w:t xml:space="preserve"> -03</w:t>
      </w:r>
    </w:p>
    <w:p w:rsidR="00CB52B3" w:rsidRDefault="00CB52B3" w:rsidP="00CB52B3">
      <w:pPr>
        <w:spacing w:line="360" w:lineRule="auto"/>
        <w:jc w:val="both"/>
        <w:rPr>
          <w:b/>
        </w:rPr>
      </w:pPr>
    </w:p>
    <w:p w:rsidR="00CB52B3" w:rsidRDefault="00CB52B3" w:rsidP="00CB52B3">
      <w:pPr>
        <w:spacing w:line="360" w:lineRule="auto"/>
        <w:jc w:val="both"/>
        <w:rPr>
          <w:b/>
        </w:rPr>
      </w:pPr>
    </w:p>
    <w:p w:rsidR="00CB52B3" w:rsidRDefault="00CB52B3" w:rsidP="00CB52B3">
      <w:pPr>
        <w:spacing w:line="360" w:lineRule="auto"/>
        <w:jc w:val="both"/>
        <w:rPr>
          <w:b/>
        </w:rPr>
      </w:pPr>
    </w:p>
    <w:p w:rsidR="00CB52B3" w:rsidRPr="00B15563" w:rsidRDefault="00CB52B3" w:rsidP="00CB52B3">
      <w:pPr>
        <w:spacing w:line="360" w:lineRule="auto"/>
        <w:jc w:val="both"/>
        <w:rPr>
          <w:b/>
        </w:rPr>
      </w:pPr>
      <w:r w:rsidRPr="00B15563">
        <w:rPr>
          <w:b/>
        </w:rPr>
        <w:t>Rzeczywista liczba rodzin i osób objętych pomocą w latach 2010-2011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134"/>
        <w:gridCol w:w="1134"/>
        <w:gridCol w:w="1276"/>
        <w:gridCol w:w="1072"/>
      </w:tblGrid>
      <w:tr w:rsidR="00CB52B3" w:rsidTr="00CB52B3">
        <w:tc>
          <w:tcPr>
            <w:tcW w:w="4644" w:type="dxa"/>
            <w:vMerge w:val="restart"/>
            <w:shd w:val="clear" w:color="auto" w:fill="auto"/>
            <w:vAlign w:val="center"/>
          </w:tcPr>
          <w:p w:rsidR="00CB52B3" w:rsidRPr="001505D6" w:rsidRDefault="00CB52B3" w:rsidP="00CB52B3">
            <w:pPr>
              <w:spacing w:line="360" w:lineRule="auto"/>
              <w:jc w:val="center"/>
              <w:rPr>
                <w:b/>
                <w:sz w:val="20"/>
                <w:szCs w:val="20"/>
              </w:rPr>
            </w:pPr>
          </w:p>
          <w:p w:rsidR="00CB52B3" w:rsidRPr="001505D6" w:rsidRDefault="00CB52B3" w:rsidP="00CB52B3">
            <w:pPr>
              <w:spacing w:line="360" w:lineRule="auto"/>
              <w:jc w:val="center"/>
              <w:rPr>
                <w:b/>
                <w:sz w:val="20"/>
                <w:szCs w:val="20"/>
              </w:rPr>
            </w:pPr>
            <w:r w:rsidRPr="001505D6">
              <w:rPr>
                <w:b/>
                <w:sz w:val="20"/>
                <w:szCs w:val="20"/>
              </w:rPr>
              <w:t>Wyszczególnienie</w:t>
            </w:r>
          </w:p>
        </w:tc>
        <w:tc>
          <w:tcPr>
            <w:tcW w:w="2268" w:type="dxa"/>
            <w:gridSpan w:val="2"/>
            <w:shd w:val="clear" w:color="auto" w:fill="auto"/>
            <w:vAlign w:val="center"/>
          </w:tcPr>
          <w:p w:rsidR="00CB52B3" w:rsidRPr="001505D6" w:rsidRDefault="00CB52B3" w:rsidP="00CB52B3">
            <w:pPr>
              <w:spacing w:line="360" w:lineRule="auto"/>
              <w:jc w:val="center"/>
              <w:rPr>
                <w:b/>
                <w:sz w:val="20"/>
                <w:szCs w:val="20"/>
              </w:rPr>
            </w:pPr>
            <w:r w:rsidRPr="001505D6">
              <w:rPr>
                <w:b/>
                <w:sz w:val="20"/>
                <w:szCs w:val="20"/>
              </w:rPr>
              <w:t>2010 rok</w:t>
            </w:r>
          </w:p>
        </w:tc>
        <w:tc>
          <w:tcPr>
            <w:tcW w:w="2300" w:type="dxa"/>
            <w:gridSpan w:val="2"/>
            <w:shd w:val="clear" w:color="auto" w:fill="auto"/>
            <w:vAlign w:val="center"/>
          </w:tcPr>
          <w:p w:rsidR="00CB52B3" w:rsidRPr="001505D6" w:rsidRDefault="00CB52B3" w:rsidP="00CB52B3">
            <w:pPr>
              <w:spacing w:line="360" w:lineRule="auto"/>
              <w:jc w:val="center"/>
              <w:rPr>
                <w:b/>
                <w:sz w:val="20"/>
                <w:szCs w:val="20"/>
              </w:rPr>
            </w:pPr>
            <w:r w:rsidRPr="001505D6">
              <w:rPr>
                <w:b/>
                <w:sz w:val="20"/>
                <w:szCs w:val="20"/>
              </w:rPr>
              <w:t>2011 rok</w:t>
            </w:r>
          </w:p>
        </w:tc>
      </w:tr>
      <w:tr w:rsidR="00CB52B3" w:rsidTr="00CB52B3">
        <w:tc>
          <w:tcPr>
            <w:tcW w:w="4644" w:type="dxa"/>
            <w:vMerge/>
            <w:shd w:val="clear" w:color="auto" w:fill="auto"/>
            <w:vAlign w:val="center"/>
          </w:tcPr>
          <w:p w:rsidR="00CB52B3" w:rsidRPr="001505D6" w:rsidRDefault="00CB52B3" w:rsidP="00CB52B3">
            <w:pPr>
              <w:spacing w:line="360" w:lineRule="auto"/>
              <w:jc w:val="center"/>
              <w:rPr>
                <w:b/>
                <w:sz w:val="20"/>
                <w:szCs w:val="20"/>
              </w:rPr>
            </w:pPr>
          </w:p>
        </w:tc>
        <w:tc>
          <w:tcPr>
            <w:tcW w:w="1134" w:type="dxa"/>
            <w:shd w:val="clear" w:color="auto" w:fill="auto"/>
            <w:vAlign w:val="center"/>
          </w:tcPr>
          <w:p w:rsidR="00CB52B3" w:rsidRPr="001505D6" w:rsidRDefault="00CB52B3" w:rsidP="00CB52B3">
            <w:pPr>
              <w:pStyle w:val="Bezodstpw"/>
              <w:jc w:val="center"/>
              <w:rPr>
                <w:rFonts w:ascii="Times New Roman" w:hAnsi="Times New Roman"/>
                <w:b/>
                <w:sz w:val="20"/>
                <w:szCs w:val="20"/>
              </w:rPr>
            </w:pPr>
            <w:r w:rsidRPr="001505D6">
              <w:rPr>
                <w:rFonts w:ascii="Times New Roman" w:hAnsi="Times New Roman"/>
                <w:b/>
                <w:sz w:val="20"/>
                <w:szCs w:val="20"/>
              </w:rPr>
              <w:t>Liczba rodzin</w:t>
            </w:r>
          </w:p>
        </w:tc>
        <w:tc>
          <w:tcPr>
            <w:tcW w:w="1134" w:type="dxa"/>
            <w:shd w:val="clear" w:color="auto" w:fill="auto"/>
            <w:vAlign w:val="center"/>
          </w:tcPr>
          <w:p w:rsidR="00CB52B3" w:rsidRPr="001505D6" w:rsidRDefault="00CB52B3" w:rsidP="00CB52B3">
            <w:pPr>
              <w:pStyle w:val="Bezodstpw"/>
              <w:jc w:val="center"/>
              <w:rPr>
                <w:rFonts w:ascii="Times New Roman" w:hAnsi="Times New Roman"/>
                <w:b/>
                <w:sz w:val="20"/>
                <w:szCs w:val="20"/>
              </w:rPr>
            </w:pPr>
            <w:r w:rsidRPr="001505D6">
              <w:rPr>
                <w:rFonts w:ascii="Times New Roman" w:hAnsi="Times New Roman"/>
                <w:b/>
                <w:sz w:val="20"/>
                <w:szCs w:val="20"/>
              </w:rPr>
              <w:t>Liczba osób w rodzinach</w:t>
            </w:r>
          </w:p>
        </w:tc>
        <w:tc>
          <w:tcPr>
            <w:tcW w:w="1276" w:type="dxa"/>
            <w:shd w:val="clear" w:color="auto" w:fill="auto"/>
            <w:vAlign w:val="center"/>
          </w:tcPr>
          <w:p w:rsidR="00CB52B3" w:rsidRPr="001505D6" w:rsidRDefault="00CB52B3" w:rsidP="00CB52B3">
            <w:pPr>
              <w:pStyle w:val="Bezodstpw"/>
              <w:jc w:val="center"/>
              <w:rPr>
                <w:rFonts w:ascii="Times New Roman" w:hAnsi="Times New Roman"/>
                <w:b/>
                <w:sz w:val="20"/>
                <w:szCs w:val="20"/>
              </w:rPr>
            </w:pPr>
            <w:r w:rsidRPr="001505D6">
              <w:rPr>
                <w:rFonts w:ascii="Times New Roman" w:hAnsi="Times New Roman"/>
                <w:b/>
                <w:sz w:val="20"/>
                <w:szCs w:val="20"/>
              </w:rPr>
              <w:t>Liczba rodzin</w:t>
            </w:r>
          </w:p>
        </w:tc>
        <w:tc>
          <w:tcPr>
            <w:tcW w:w="1024" w:type="dxa"/>
            <w:shd w:val="clear" w:color="auto" w:fill="auto"/>
            <w:vAlign w:val="center"/>
          </w:tcPr>
          <w:p w:rsidR="00CB52B3" w:rsidRPr="001505D6" w:rsidRDefault="00CB52B3" w:rsidP="00CB52B3">
            <w:pPr>
              <w:pStyle w:val="Bezodstpw"/>
              <w:jc w:val="center"/>
              <w:rPr>
                <w:rFonts w:ascii="Times New Roman" w:hAnsi="Times New Roman"/>
                <w:b/>
                <w:sz w:val="20"/>
                <w:szCs w:val="20"/>
              </w:rPr>
            </w:pPr>
            <w:r w:rsidRPr="001505D6">
              <w:rPr>
                <w:rFonts w:ascii="Times New Roman" w:hAnsi="Times New Roman"/>
                <w:b/>
                <w:sz w:val="20"/>
                <w:szCs w:val="20"/>
              </w:rPr>
              <w:t>Liczba osób w rodzinach</w:t>
            </w:r>
          </w:p>
        </w:tc>
      </w:tr>
      <w:tr w:rsidR="00CB52B3" w:rsidRPr="00B15563" w:rsidTr="00CB52B3">
        <w:tc>
          <w:tcPr>
            <w:tcW w:w="4644" w:type="dxa"/>
            <w:shd w:val="clear" w:color="auto" w:fill="auto"/>
            <w:vAlign w:val="center"/>
          </w:tcPr>
          <w:p w:rsidR="00CB52B3" w:rsidRPr="001505D6" w:rsidRDefault="00CB52B3" w:rsidP="00CB52B3">
            <w:pPr>
              <w:pStyle w:val="Bezodstpw"/>
              <w:rPr>
                <w:rFonts w:ascii="Times New Roman" w:hAnsi="Times New Roman"/>
                <w:sz w:val="20"/>
                <w:szCs w:val="20"/>
              </w:rPr>
            </w:pPr>
            <w:r w:rsidRPr="001505D6">
              <w:rPr>
                <w:rFonts w:ascii="Times New Roman" w:hAnsi="Times New Roman"/>
                <w:sz w:val="20"/>
                <w:szCs w:val="20"/>
              </w:rPr>
              <w:t>Świadczenia przyznane w ramach zadań zleconych i zadań własnych</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589</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1.802</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558</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1.701</w:t>
            </w:r>
          </w:p>
        </w:tc>
      </w:tr>
      <w:tr w:rsidR="00CB52B3" w:rsidRPr="00B1556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Świadczenia przyznane w ramach zadań zleconych</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13</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73</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12</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77</w:t>
            </w:r>
          </w:p>
        </w:tc>
      </w:tr>
      <w:tr w:rsidR="00CB52B3" w:rsidRPr="00B15563" w:rsidTr="00CB52B3">
        <w:tc>
          <w:tcPr>
            <w:tcW w:w="4644" w:type="dxa"/>
            <w:shd w:val="clear" w:color="auto" w:fill="auto"/>
            <w:vAlign w:val="center"/>
          </w:tcPr>
          <w:p w:rsidR="00CB52B3" w:rsidRPr="001505D6" w:rsidRDefault="00CB52B3" w:rsidP="00CB52B3">
            <w:pPr>
              <w:spacing w:line="360" w:lineRule="auto"/>
              <w:rPr>
                <w:sz w:val="20"/>
                <w:szCs w:val="20"/>
              </w:rPr>
            </w:pPr>
            <w:r w:rsidRPr="001505D6">
              <w:rPr>
                <w:sz w:val="20"/>
                <w:szCs w:val="20"/>
              </w:rPr>
              <w:t>Świadczenia przyznane w ramach zadań własnych</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589</w:t>
            </w:r>
          </w:p>
        </w:tc>
        <w:tc>
          <w:tcPr>
            <w:tcW w:w="113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1.802</w:t>
            </w:r>
          </w:p>
        </w:tc>
        <w:tc>
          <w:tcPr>
            <w:tcW w:w="1276"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557</w:t>
            </w:r>
          </w:p>
        </w:tc>
        <w:tc>
          <w:tcPr>
            <w:tcW w:w="1024" w:type="dxa"/>
            <w:shd w:val="clear" w:color="auto" w:fill="auto"/>
            <w:vAlign w:val="center"/>
          </w:tcPr>
          <w:p w:rsidR="00CB52B3" w:rsidRPr="001505D6" w:rsidRDefault="00CB52B3" w:rsidP="00CB52B3">
            <w:pPr>
              <w:spacing w:line="360" w:lineRule="auto"/>
              <w:jc w:val="center"/>
              <w:rPr>
                <w:sz w:val="20"/>
                <w:szCs w:val="20"/>
              </w:rPr>
            </w:pPr>
            <w:r w:rsidRPr="001505D6">
              <w:rPr>
                <w:sz w:val="20"/>
                <w:szCs w:val="20"/>
              </w:rPr>
              <w:t>1.700</w:t>
            </w:r>
          </w:p>
        </w:tc>
      </w:tr>
    </w:tbl>
    <w:p w:rsidR="00CB52B3" w:rsidRPr="00055F78" w:rsidRDefault="00CB52B3" w:rsidP="00CB52B3">
      <w:pPr>
        <w:spacing w:line="360" w:lineRule="auto"/>
        <w:jc w:val="both"/>
        <w:rPr>
          <w:sz w:val="18"/>
          <w:szCs w:val="18"/>
        </w:rPr>
      </w:pPr>
      <w:r>
        <w:rPr>
          <w:sz w:val="18"/>
          <w:szCs w:val="18"/>
        </w:rPr>
        <w:t>źródło: opracowania własne MPiPS-03</w:t>
      </w:r>
    </w:p>
    <w:p w:rsidR="00CB52B3" w:rsidRDefault="00CB52B3" w:rsidP="00CB52B3">
      <w:pPr>
        <w:pStyle w:val="Tekstpodstawowy"/>
        <w:jc w:val="both"/>
        <w:rPr>
          <w:bCs/>
          <w:i/>
          <w:sz w:val="24"/>
          <w:u w:val="single"/>
        </w:rPr>
      </w:pPr>
      <w:r>
        <w:rPr>
          <w:bCs/>
          <w:i/>
          <w:sz w:val="24"/>
          <w:u w:val="single"/>
        </w:rPr>
        <w:t xml:space="preserve">              </w:t>
      </w:r>
    </w:p>
    <w:p w:rsidR="00CB52B3" w:rsidRPr="00C22B73" w:rsidRDefault="00CB52B3" w:rsidP="00CB52B3">
      <w:pPr>
        <w:jc w:val="both"/>
      </w:pPr>
      <w:r w:rsidRPr="006D7694">
        <w:t>Jak wynika z powyższej analizy główną przyczyną złego funkcjonowania rodzin jest ubóstwo</w:t>
      </w:r>
      <w:r>
        <w:t xml:space="preserve">, które jest następstwem bezrobocia oraz takich czynników dysfunkcyjnych jak: przemoc </w:t>
      </w:r>
      <w:r w:rsidR="000E524F">
        <w:br/>
      </w:r>
      <w:r>
        <w:t>w rodzinie, alkoholizm, niepełnosprawność i długotrwała choroba. Analiza stanowi podstawę do określenia na jakich płaszczyznach życia rodzin należy podjąć działania, aby rodzina prawidłowo zaczęła funkcjonować.</w:t>
      </w:r>
    </w:p>
    <w:p w:rsidR="00CB52B3" w:rsidRDefault="00CB52B3" w:rsidP="00CB52B3">
      <w:pPr>
        <w:jc w:val="both"/>
      </w:pPr>
    </w:p>
    <w:p w:rsidR="00CB52B3" w:rsidRPr="006D7694" w:rsidRDefault="00CB52B3" w:rsidP="00CB52B3">
      <w:pPr>
        <w:jc w:val="both"/>
      </w:pPr>
    </w:p>
    <w:p w:rsidR="00CB52B3" w:rsidRPr="00E54B62" w:rsidRDefault="00CB52B3" w:rsidP="00CB52B3">
      <w:pPr>
        <w:numPr>
          <w:ilvl w:val="0"/>
          <w:numId w:val="20"/>
        </w:numPr>
        <w:rPr>
          <w:b/>
        </w:rPr>
      </w:pPr>
      <w:r w:rsidRPr="00E54B62">
        <w:rPr>
          <w:b/>
        </w:rPr>
        <w:t>Instytucje działające w obszarze przeciwdziałania alkoholizmowi na terenie gminy Więcbork</w:t>
      </w:r>
    </w:p>
    <w:p w:rsidR="00CB52B3" w:rsidRPr="00E54B62" w:rsidRDefault="00CB52B3" w:rsidP="00CB52B3">
      <w:pPr>
        <w:ind w:left="765"/>
        <w:rPr>
          <w:b/>
        </w:rPr>
      </w:pPr>
    </w:p>
    <w:p w:rsidR="00CB52B3" w:rsidRDefault="00CB52B3" w:rsidP="00CB52B3">
      <w:pPr>
        <w:numPr>
          <w:ilvl w:val="0"/>
          <w:numId w:val="4"/>
        </w:numPr>
      </w:pPr>
      <w:r>
        <w:t>Miejsko – Gminny Ośrodek Pomocy Społecznej w Więcborku</w:t>
      </w:r>
    </w:p>
    <w:p w:rsidR="00CB52B3" w:rsidRDefault="00CB52B3" w:rsidP="00CB52B3">
      <w:pPr>
        <w:numPr>
          <w:ilvl w:val="0"/>
          <w:numId w:val="4"/>
        </w:numPr>
      </w:pPr>
      <w:r>
        <w:t>Urząd Miejski w Więcborku,</w:t>
      </w:r>
    </w:p>
    <w:p w:rsidR="00CB52B3" w:rsidRDefault="00CB52B3" w:rsidP="00CB52B3">
      <w:pPr>
        <w:numPr>
          <w:ilvl w:val="0"/>
          <w:numId w:val="4"/>
        </w:numPr>
      </w:pPr>
      <w:r>
        <w:t>Gminna Komisja Rozwiązywania Problemów Alkoholowych w Więcborku,</w:t>
      </w:r>
    </w:p>
    <w:p w:rsidR="00CB52B3" w:rsidRDefault="00CB52B3" w:rsidP="00CB52B3">
      <w:pPr>
        <w:numPr>
          <w:ilvl w:val="0"/>
          <w:numId w:val="4"/>
        </w:numPr>
      </w:pPr>
      <w:r>
        <w:t>Gminny Zespół Interdyscyplinarny w Więcborku,</w:t>
      </w:r>
    </w:p>
    <w:p w:rsidR="00CB52B3" w:rsidRDefault="00CB52B3" w:rsidP="00CB52B3">
      <w:pPr>
        <w:numPr>
          <w:ilvl w:val="0"/>
          <w:numId w:val="4"/>
        </w:numPr>
      </w:pPr>
      <w:r>
        <w:t>Punkt Interwencji Kryzysowej w Więcborku,</w:t>
      </w:r>
    </w:p>
    <w:p w:rsidR="00CB52B3" w:rsidRDefault="00CB52B3" w:rsidP="00CB52B3">
      <w:pPr>
        <w:numPr>
          <w:ilvl w:val="0"/>
          <w:numId w:val="4"/>
        </w:numPr>
      </w:pPr>
      <w:r>
        <w:t xml:space="preserve">Placówki służby zdrowia, </w:t>
      </w:r>
    </w:p>
    <w:p w:rsidR="00CB52B3" w:rsidRDefault="00CB52B3" w:rsidP="00CB52B3">
      <w:pPr>
        <w:numPr>
          <w:ilvl w:val="0"/>
          <w:numId w:val="4"/>
        </w:numPr>
      </w:pPr>
      <w:r>
        <w:t>Poradnia Leczenia Uzależnień w Więcborku,</w:t>
      </w:r>
    </w:p>
    <w:p w:rsidR="00CB52B3" w:rsidRDefault="00CB52B3" w:rsidP="00CB52B3">
      <w:pPr>
        <w:numPr>
          <w:ilvl w:val="0"/>
          <w:numId w:val="4"/>
        </w:numPr>
      </w:pPr>
      <w:r>
        <w:t>Placówka Wsparcia Dziennego - Świetlica Środowiskowa „Uśmiech” w Więcborku</w:t>
      </w:r>
    </w:p>
    <w:p w:rsidR="00CB52B3" w:rsidRDefault="00CB52B3" w:rsidP="00CB52B3">
      <w:pPr>
        <w:numPr>
          <w:ilvl w:val="0"/>
          <w:numId w:val="4"/>
        </w:numPr>
      </w:pPr>
      <w:r>
        <w:t xml:space="preserve">Szkoły podstawowe, gimnazjalne i </w:t>
      </w:r>
      <w:proofErr w:type="spellStart"/>
      <w:r>
        <w:t>ponadgimnazjalne</w:t>
      </w:r>
      <w:proofErr w:type="spellEnd"/>
      <w:r>
        <w:t xml:space="preserve"> działające na terenie gminy Więcbork,</w:t>
      </w:r>
    </w:p>
    <w:p w:rsidR="00CB52B3" w:rsidRDefault="00CB52B3" w:rsidP="00CB52B3">
      <w:pPr>
        <w:numPr>
          <w:ilvl w:val="0"/>
          <w:numId w:val="4"/>
        </w:numPr>
      </w:pPr>
      <w:r>
        <w:t>Sąd (kuratorzy działający na terenie gminy),</w:t>
      </w:r>
    </w:p>
    <w:p w:rsidR="00CB52B3" w:rsidRDefault="00CB52B3" w:rsidP="00CB52B3">
      <w:pPr>
        <w:numPr>
          <w:ilvl w:val="0"/>
          <w:numId w:val="4"/>
        </w:numPr>
      </w:pPr>
      <w:r>
        <w:t>Posterunek Policji w Więcborku,</w:t>
      </w:r>
    </w:p>
    <w:p w:rsidR="00CB52B3" w:rsidRDefault="00CB52B3" w:rsidP="00CB52B3">
      <w:pPr>
        <w:numPr>
          <w:ilvl w:val="0"/>
          <w:numId w:val="4"/>
        </w:numPr>
      </w:pPr>
      <w:r>
        <w:t>Kościół,</w:t>
      </w:r>
    </w:p>
    <w:p w:rsidR="00CB52B3" w:rsidRDefault="00CB52B3" w:rsidP="00CB52B3">
      <w:pPr>
        <w:numPr>
          <w:ilvl w:val="0"/>
          <w:numId w:val="4"/>
        </w:numPr>
      </w:pPr>
      <w:r>
        <w:t>Powiatowe Centrum Pomocy Rodzinie w Sępólnie Kr. z siedzibą w Więcborku,</w:t>
      </w:r>
    </w:p>
    <w:p w:rsidR="00CB52B3" w:rsidRDefault="00CB52B3" w:rsidP="00CB52B3">
      <w:pPr>
        <w:numPr>
          <w:ilvl w:val="0"/>
          <w:numId w:val="4"/>
        </w:numPr>
      </w:pPr>
      <w:r>
        <w:t>Organizacje pozarządowe.</w:t>
      </w:r>
    </w:p>
    <w:p w:rsidR="00CB52B3" w:rsidRDefault="00CB52B3" w:rsidP="00CB52B3">
      <w:pPr>
        <w:ind w:left="720"/>
      </w:pPr>
    </w:p>
    <w:p w:rsidR="00CB52B3" w:rsidRDefault="00CB52B3" w:rsidP="00CB52B3">
      <w:pPr>
        <w:ind w:left="720"/>
      </w:pPr>
    </w:p>
    <w:p w:rsidR="00CB52B3" w:rsidRDefault="00CB52B3" w:rsidP="00CB52B3">
      <w:pPr>
        <w:ind w:left="720"/>
      </w:pPr>
    </w:p>
    <w:p w:rsidR="00CB52B3" w:rsidRDefault="00CB52B3" w:rsidP="00CB52B3">
      <w:pPr>
        <w:ind w:left="720"/>
      </w:pPr>
    </w:p>
    <w:p w:rsidR="00CB52B3" w:rsidRDefault="00CB52B3" w:rsidP="00CB52B3">
      <w:pPr>
        <w:ind w:left="720"/>
      </w:pPr>
    </w:p>
    <w:p w:rsidR="00CB52B3" w:rsidRDefault="00CB52B3" w:rsidP="00CB52B3">
      <w:pPr>
        <w:ind w:left="720"/>
      </w:pPr>
    </w:p>
    <w:p w:rsidR="00CB52B3" w:rsidRDefault="00CB52B3" w:rsidP="00CB52B3">
      <w:pPr>
        <w:numPr>
          <w:ilvl w:val="0"/>
          <w:numId w:val="20"/>
        </w:numPr>
        <w:rPr>
          <w:b/>
        </w:rPr>
      </w:pPr>
      <w:r>
        <w:rPr>
          <w:b/>
        </w:rPr>
        <w:t>Ograniczenie dostępności napojów alkoholowych</w:t>
      </w:r>
    </w:p>
    <w:p w:rsidR="00CB52B3" w:rsidRDefault="00CB52B3" w:rsidP="00CB52B3">
      <w:pPr>
        <w:ind w:left="765"/>
        <w:rPr>
          <w:b/>
        </w:rPr>
      </w:pPr>
    </w:p>
    <w:p w:rsidR="00CB52B3" w:rsidRDefault="00CB52B3" w:rsidP="00CB52B3">
      <w:pPr>
        <w:autoSpaceDE w:val="0"/>
        <w:autoSpaceDN w:val="0"/>
        <w:adjustRightInd w:val="0"/>
        <w:jc w:val="both"/>
      </w:pPr>
      <w:r>
        <w:t>Do kontroli przestrzegania zasad i warunków korzystania z zezwolenia na obrót napojami alkoholowy</w:t>
      </w:r>
      <w:r w:rsidR="000E524F">
        <w:t xml:space="preserve">mi zobowiązany jest Burmistrz </w:t>
      </w:r>
      <w:r>
        <w:t>w związku z wydanym zezwoleni</w:t>
      </w:r>
      <w:r w:rsidR="000E524F">
        <w:t xml:space="preserve">em </w:t>
      </w:r>
      <w:r>
        <w:t>na sprzedaż</w:t>
      </w:r>
      <w:r>
        <w:rPr>
          <w:rFonts w:ascii="TT1F0o00" w:hAnsi="TT1F0o00" w:cs="TT1F0o00"/>
        </w:rPr>
        <w:t xml:space="preserve"> </w:t>
      </w:r>
      <w:r>
        <w:t>napojów alkoholowych oraz  Policja i  członkowie Gminnej Komisji Rozwi</w:t>
      </w:r>
      <w:r>
        <w:rPr>
          <w:rFonts w:ascii="TT1F0o00" w:hAnsi="TT1F0o00" w:cs="TT1F0o00"/>
        </w:rPr>
        <w:t>ą</w:t>
      </w:r>
      <w:r>
        <w:t>zywania Pr</w:t>
      </w:r>
      <w:r w:rsidR="000E524F">
        <w:t xml:space="preserve">oblemów Alkoholowych. Kontrola </w:t>
      </w:r>
      <w:r>
        <w:t>dost</w:t>
      </w:r>
      <w:r>
        <w:rPr>
          <w:rFonts w:ascii="TT1F0o00" w:hAnsi="TT1F0o00" w:cs="TT1F0o00"/>
        </w:rPr>
        <w:t>ę</w:t>
      </w:r>
      <w:r>
        <w:t xml:space="preserve">pności alkoholu sama w sobie nie rozwiązuje problemu. </w:t>
      </w:r>
    </w:p>
    <w:p w:rsidR="00CB52B3" w:rsidRDefault="00CB52B3" w:rsidP="00CB52B3">
      <w:pPr>
        <w:autoSpaceDE w:val="0"/>
        <w:autoSpaceDN w:val="0"/>
        <w:adjustRightInd w:val="0"/>
        <w:jc w:val="both"/>
      </w:pPr>
      <w:r>
        <w:t>Gmina realizuje politykę</w:t>
      </w:r>
      <w:r>
        <w:rPr>
          <w:rFonts w:ascii="TT1F0o00" w:hAnsi="TT1F0o00" w:cs="TT1F0o00"/>
        </w:rPr>
        <w:t xml:space="preserve"> </w:t>
      </w:r>
      <w:r>
        <w:t>ograniczania dostępno</w:t>
      </w:r>
      <w:r>
        <w:rPr>
          <w:rFonts w:ascii="TT1F0o00" w:hAnsi="TT1F0o00" w:cs="TT1F0o00"/>
        </w:rPr>
        <w:t>ś</w:t>
      </w:r>
      <w:r>
        <w:t>ci do napojów alkoholowych poprzez następujące działania:</w:t>
      </w:r>
    </w:p>
    <w:p w:rsidR="00CB52B3" w:rsidRDefault="00CB52B3" w:rsidP="00CB52B3">
      <w:pPr>
        <w:numPr>
          <w:ilvl w:val="0"/>
          <w:numId w:val="11"/>
        </w:numPr>
        <w:autoSpaceDE w:val="0"/>
        <w:autoSpaceDN w:val="0"/>
        <w:adjustRightInd w:val="0"/>
        <w:ind w:left="714" w:hanging="357"/>
        <w:jc w:val="both"/>
      </w:pPr>
      <w:r>
        <w:t>Sprzedaż napojów alkoholowych przeznaczonych do spożycia w miejscu lub poza miejscem sprzedaży tylko na podstawie zezwolenia wydanego przez Burmistrza Więcborka, po uprzednim uzyskaniu pozytywnej opinii Gminnej Komisji Rozwi</w:t>
      </w:r>
      <w:r>
        <w:rPr>
          <w:rFonts w:ascii="TT1F0o00" w:hAnsi="TT1F0o00" w:cs="TT1F0o00"/>
        </w:rPr>
        <w:t>ą</w:t>
      </w:r>
      <w:r>
        <w:t>zywania Problemów Alkoholowych.</w:t>
      </w:r>
    </w:p>
    <w:p w:rsidR="00CB52B3" w:rsidRDefault="00CB52B3" w:rsidP="00CB52B3">
      <w:pPr>
        <w:numPr>
          <w:ilvl w:val="0"/>
          <w:numId w:val="11"/>
        </w:numPr>
        <w:autoSpaceDE w:val="0"/>
        <w:autoSpaceDN w:val="0"/>
        <w:adjustRightInd w:val="0"/>
        <w:jc w:val="both"/>
      </w:pPr>
      <w:r>
        <w:t>Ustalenie przez Radę</w:t>
      </w:r>
      <w:r>
        <w:rPr>
          <w:rFonts w:ascii="TT1F0o00" w:hAnsi="TT1F0o00" w:cs="TT1F0o00"/>
        </w:rPr>
        <w:t xml:space="preserve"> </w:t>
      </w:r>
      <w:r>
        <w:t>Miejską</w:t>
      </w:r>
      <w:r>
        <w:rPr>
          <w:rFonts w:ascii="TT1F0o00" w:hAnsi="TT1F0o00" w:cs="TT1F0o00"/>
        </w:rPr>
        <w:t xml:space="preserve"> </w:t>
      </w:r>
      <w:r w:rsidR="000E524F">
        <w:t xml:space="preserve">w </w:t>
      </w:r>
      <w:r>
        <w:t>Więcborku :</w:t>
      </w:r>
    </w:p>
    <w:p w:rsidR="00CB52B3" w:rsidRDefault="00CB52B3" w:rsidP="00CB52B3">
      <w:pPr>
        <w:autoSpaceDE w:val="0"/>
        <w:autoSpaceDN w:val="0"/>
        <w:adjustRightInd w:val="0"/>
        <w:jc w:val="both"/>
      </w:pPr>
      <w:r>
        <w:t>a) limitów punktów sprzeda</w:t>
      </w:r>
      <w:r>
        <w:rPr>
          <w:rFonts w:ascii="TT1F0o00" w:hAnsi="TT1F0o00" w:cs="TT1F0o00"/>
        </w:rPr>
        <w:t>ż</w:t>
      </w:r>
      <w:r>
        <w:t>y napojów alkoholowych zawieraj</w:t>
      </w:r>
      <w:r>
        <w:rPr>
          <w:rFonts w:ascii="TT1F0o00" w:hAnsi="TT1F0o00" w:cs="TT1F0o00"/>
        </w:rPr>
        <w:t>ą</w:t>
      </w:r>
      <w:r>
        <w:t xml:space="preserve">cych powyżej 4,5% alkoholu </w:t>
      </w:r>
      <w:r w:rsidR="000E524F">
        <w:br/>
      </w:r>
      <w:r>
        <w:t>(z wyjątkiem piwa), przeznaczonych do spożycia poza miejscem sprzedaży jak i w miejscu sprzedaży,</w:t>
      </w:r>
    </w:p>
    <w:p w:rsidR="00CB52B3" w:rsidRDefault="00CB52B3" w:rsidP="00CB52B3">
      <w:pPr>
        <w:autoSpaceDE w:val="0"/>
        <w:autoSpaceDN w:val="0"/>
        <w:adjustRightInd w:val="0"/>
        <w:jc w:val="both"/>
      </w:pPr>
      <w:r>
        <w:t>b) zasad usytuowania miejsc sprzedaży i podawania napojów alkoholowych na terenie gminy Więcbork,</w:t>
      </w:r>
    </w:p>
    <w:p w:rsidR="00CB52B3" w:rsidRDefault="00CB52B3" w:rsidP="00CB52B3">
      <w:pPr>
        <w:numPr>
          <w:ilvl w:val="0"/>
          <w:numId w:val="11"/>
        </w:numPr>
        <w:autoSpaceDE w:val="0"/>
        <w:autoSpaceDN w:val="0"/>
        <w:adjustRightInd w:val="0"/>
        <w:jc w:val="both"/>
      </w:pPr>
      <w:r>
        <w:t>Kontrolowanie punktów sprzedaży i podawania napojów alkoholowych przez upoważnionych przez Burmistrza członków Gminnej Komisji Rozwi</w:t>
      </w:r>
      <w:r>
        <w:rPr>
          <w:rFonts w:ascii="TT1F0o00" w:hAnsi="TT1F0o00" w:cs="TT1F0o00"/>
        </w:rPr>
        <w:t>ą</w:t>
      </w:r>
      <w:r>
        <w:t>zywania Problemów Alkoholowych, pod k</w:t>
      </w:r>
      <w:r>
        <w:rPr>
          <w:rFonts w:ascii="TT1F0o00" w:hAnsi="TT1F0o00" w:cs="TT1F0o00"/>
        </w:rPr>
        <w:t>ą</w:t>
      </w:r>
      <w:r>
        <w:t xml:space="preserve">tem przestrzegania przez przedsiębiorców zasad </w:t>
      </w:r>
      <w:r w:rsidR="00F37D88">
        <w:br/>
      </w:r>
      <w:r>
        <w:t>i warunków korzystania z zezwoleń</w:t>
      </w:r>
      <w:r w:rsidRPr="00E14D9D">
        <w:rPr>
          <w:rFonts w:ascii="TT1F0o00" w:hAnsi="TT1F0o00" w:cs="TT1F0o00"/>
        </w:rPr>
        <w:t xml:space="preserve"> </w:t>
      </w:r>
      <w:r>
        <w:t>na sprzedaż</w:t>
      </w:r>
      <w:r w:rsidRPr="00E14D9D">
        <w:rPr>
          <w:rFonts w:ascii="TT1F0o00" w:hAnsi="TT1F0o00" w:cs="TT1F0o00"/>
        </w:rPr>
        <w:t xml:space="preserve"> </w:t>
      </w:r>
      <w:r>
        <w:t xml:space="preserve">napojów alkoholowych oraz ustawowych zakazów sprzedaży i podawania napojów alkoholowych określonych w art. 15 ustawy </w:t>
      </w:r>
      <w:r w:rsidR="00F37D88">
        <w:br/>
      </w:r>
      <w:r>
        <w:t>o wychowaniu w trzeźwości i przeciwdziałaniu alkoholizmowi.</w:t>
      </w:r>
    </w:p>
    <w:p w:rsidR="00CB52B3" w:rsidRDefault="00CB52B3" w:rsidP="00CB52B3">
      <w:pPr>
        <w:numPr>
          <w:ilvl w:val="0"/>
          <w:numId w:val="11"/>
        </w:numPr>
        <w:autoSpaceDE w:val="0"/>
        <w:autoSpaceDN w:val="0"/>
        <w:adjustRightInd w:val="0"/>
        <w:jc w:val="both"/>
      </w:pPr>
      <w:r>
        <w:t>Prowadzenie szkoleń</w:t>
      </w:r>
      <w:r>
        <w:rPr>
          <w:rFonts w:ascii="TT1F0o00" w:hAnsi="TT1F0o00" w:cs="TT1F0o00"/>
        </w:rPr>
        <w:t xml:space="preserve"> </w:t>
      </w:r>
      <w:r>
        <w:t xml:space="preserve">dla sprzedawców napojów alkoholowych w zakresie praw  </w:t>
      </w:r>
      <w:r w:rsidR="000E524F">
        <w:br/>
      </w:r>
      <w:r>
        <w:t>i obowiązków wynikających z ustawy o wychowaniu w trzeźwości i przeciwdziałaniu</w:t>
      </w:r>
    </w:p>
    <w:p w:rsidR="00CB52B3" w:rsidRDefault="00CB52B3" w:rsidP="00CB52B3">
      <w:pPr>
        <w:autoSpaceDE w:val="0"/>
        <w:autoSpaceDN w:val="0"/>
        <w:adjustRightInd w:val="0"/>
        <w:jc w:val="both"/>
      </w:pPr>
      <w:r>
        <w:t xml:space="preserve">            alkoholizmowi.</w:t>
      </w:r>
    </w:p>
    <w:p w:rsidR="00CB52B3" w:rsidRDefault="00CB52B3" w:rsidP="00CB52B3">
      <w:pPr>
        <w:numPr>
          <w:ilvl w:val="0"/>
          <w:numId w:val="11"/>
        </w:numPr>
        <w:autoSpaceDE w:val="0"/>
        <w:autoSpaceDN w:val="0"/>
        <w:adjustRightInd w:val="0"/>
        <w:jc w:val="both"/>
      </w:pPr>
      <w:r>
        <w:t>Propagowanie kultury spożywania napojów alkoholowych.</w:t>
      </w:r>
    </w:p>
    <w:p w:rsidR="00CB52B3" w:rsidRDefault="00CB52B3" w:rsidP="00CB52B3">
      <w:pPr>
        <w:ind w:left="765"/>
        <w:rPr>
          <w:b/>
        </w:rPr>
      </w:pPr>
    </w:p>
    <w:p w:rsidR="00CB52B3" w:rsidRDefault="00CB52B3" w:rsidP="00CB52B3">
      <w:pPr>
        <w:ind w:left="765"/>
        <w:rPr>
          <w:b/>
        </w:rPr>
      </w:pPr>
    </w:p>
    <w:p w:rsidR="00CB52B3" w:rsidRDefault="00CB52B3" w:rsidP="00CB52B3">
      <w:pPr>
        <w:jc w:val="both"/>
      </w:pPr>
      <w:r>
        <w:t xml:space="preserve">Rada Miejska Więcborka, uchwałą Nr XI/74/2011 z dnia 29 września 2011 roku ustaliła liczbę punktów sprzedaży napojów alkoholowych zawierających </w:t>
      </w:r>
      <w:r w:rsidRPr="00A60033">
        <w:rPr>
          <w:u w:val="single"/>
        </w:rPr>
        <w:t>powyżej 4,5% alkoholu</w:t>
      </w:r>
      <w:r>
        <w:t xml:space="preserve"> (z wyjątkiem piwa), oraz zasady usytuowania miejsc sprzedaży i podawania napojów alkoholowych. Limit maksymalnej liczby punktów wynosi – 45.</w:t>
      </w:r>
    </w:p>
    <w:p w:rsidR="00CB52B3" w:rsidRDefault="00CB52B3" w:rsidP="00CB52B3">
      <w:pPr>
        <w:jc w:val="both"/>
      </w:pPr>
      <w:r>
        <w:t xml:space="preserve">Aktualnie (na dzień 01.10.2012 r.) na terenie gminy Więcbork zezwolenia na sprzedaż napojów alkoholowych bez względu na zawartość procentową alkoholu  posiada 55 punktów, z tego 31 na terenie miasta Więcborka. Liczba punktów sprzedaży napojów alkoholowych powyżej 4,5 % </w:t>
      </w:r>
    </w:p>
    <w:p w:rsidR="00CB52B3" w:rsidRDefault="000E524F" w:rsidP="00CB52B3">
      <w:pPr>
        <w:jc w:val="both"/>
      </w:pPr>
      <w:r>
        <w:t xml:space="preserve">( z wyjątkiem piwa ) </w:t>
      </w:r>
      <w:r w:rsidR="00CB52B3">
        <w:t>wynosi 43.</w:t>
      </w:r>
    </w:p>
    <w:p w:rsidR="00CB52B3" w:rsidRDefault="00CB52B3" w:rsidP="00CB52B3">
      <w:pPr>
        <w:jc w:val="both"/>
      </w:pPr>
    </w:p>
    <w:p w:rsidR="00CB52B3" w:rsidRDefault="00CB52B3" w:rsidP="00CB52B3">
      <w:pPr>
        <w:rPr>
          <w:b/>
        </w:rPr>
      </w:pPr>
    </w:p>
    <w:p w:rsidR="00CB52B3" w:rsidRDefault="00CB52B3" w:rsidP="00CB52B3">
      <w:pPr>
        <w:rPr>
          <w:b/>
        </w:rPr>
      </w:pPr>
    </w:p>
    <w:p w:rsidR="00CB52B3" w:rsidRDefault="00CB52B3" w:rsidP="00CB52B3">
      <w:pPr>
        <w:rPr>
          <w:b/>
        </w:rPr>
      </w:pPr>
    </w:p>
    <w:p w:rsidR="00CB52B3" w:rsidRDefault="00CB52B3" w:rsidP="00CB52B3">
      <w:pPr>
        <w:rPr>
          <w:b/>
        </w:rPr>
      </w:pPr>
    </w:p>
    <w:p w:rsidR="00CB52B3" w:rsidRDefault="00CB52B3" w:rsidP="00CB52B3">
      <w:pPr>
        <w:rPr>
          <w:b/>
        </w:rPr>
      </w:pPr>
    </w:p>
    <w:p w:rsidR="00CB52B3" w:rsidRDefault="00CB52B3" w:rsidP="00CB52B3">
      <w:pPr>
        <w:rPr>
          <w:b/>
        </w:rPr>
      </w:pPr>
    </w:p>
    <w:p w:rsidR="00CB52B3" w:rsidRDefault="00CB52B3" w:rsidP="00CB52B3">
      <w:pPr>
        <w:rPr>
          <w:b/>
        </w:rPr>
      </w:pPr>
    </w:p>
    <w:p w:rsidR="00CB52B3" w:rsidRDefault="00CB52B3" w:rsidP="00CB52B3">
      <w:pPr>
        <w:rPr>
          <w:b/>
        </w:rPr>
      </w:pPr>
    </w:p>
    <w:p w:rsidR="00CB52B3" w:rsidRPr="00F84655" w:rsidRDefault="00CB52B3" w:rsidP="00CB52B3">
      <w:pPr>
        <w:rPr>
          <w:b/>
        </w:rPr>
      </w:pPr>
      <w:r w:rsidRPr="00F84655">
        <w:rPr>
          <w:b/>
        </w:rPr>
        <w:t xml:space="preserve">  V.  </w:t>
      </w:r>
      <w:r>
        <w:rPr>
          <w:b/>
        </w:rPr>
        <w:t>Cele Programu</w:t>
      </w:r>
    </w:p>
    <w:p w:rsidR="00CB52B3" w:rsidRDefault="00CB52B3" w:rsidP="00CB52B3">
      <w:pPr>
        <w:rPr>
          <w:b/>
          <w:sz w:val="28"/>
        </w:rPr>
      </w:pPr>
    </w:p>
    <w:p w:rsidR="00CB52B3" w:rsidRDefault="00CB52B3" w:rsidP="00CB52B3">
      <w:pPr>
        <w:jc w:val="both"/>
        <w:rPr>
          <w:b/>
        </w:rPr>
      </w:pPr>
      <w:r>
        <w:rPr>
          <w:b/>
        </w:rPr>
        <w:t>Nadrzędnym celem Programu jest zapobieganie powstawaniu nowych problemów alkoholowych, zmniejszenie tych, które aktualnie występują oraz zwiększenie zasobów niezbędnych do radzenia sobie z już istniejącymi problemami.</w:t>
      </w:r>
    </w:p>
    <w:p w:rsidR="00CB52B3" w:rsidRDefault="00CB52B3" w:rsidP="00CB52B3">
      <w:pPr>
        <w:jc w:val="both"/>
        <w:rPr>
          <w:b/>
        </w:rPr>
      </w:pPr>
    </w:p>
    <w:p w:rsidR="00CB52B3" w:rsidRDefault="00CB52B3" w:rsidP="00CB52B3">
      <w:r w:rsidRPr="006229D4">
        <w:rPr>
          <w:u w:val="single"/>
        </w:rPr>
        <w:t>Cele szczegółowe to</w:t>
      </w:r>
      <w:r w:rsidRPr="00F84655">
        <w:t>:</w:t>
      </w:r>
    </w:p>
    <w:p w:rsidR="00CB52B3" w:rsidRDefault="00CB52B3" w:rsidP="00CB52B3">
      <w:pPr>
        <w:numPr>
          <w:ilvl w:val="0"/>
          <w:numId w:val="5"/>
        </w:numPr>
        <w:jc w:val="both"/>
      </w:pPr>
      <w:r>
        <w:t>Zwiększenie dostępności do instytucji wspomagających proces leczenia oraz rehabilitacji osób nadużywających substancji psychoaktywnych oraz ich rodzin.</w:t>
      </w:r>
    </w:p>
    <w:p w:rsidR="00CB52B3" w:rsidRDefault="00CB52B3" w:rsidP="00CB52B3">
      <w:pPr>
        <w:numPr>
          <w:ilvl w:val="0"/>
          <w:numId w:val="5"/>
        </w:numPr>
        <w:jc w:val="both"/>
      </w:pPr>
      <w:r>
        <w:t xml:space="preserve">Redukcja szkód spowodowanych używaniem substancji psychoaktywnych, tzn. alkoholu </w:t>
      </w:r>
      <w:r w:rsidR="00F37D88">
        <w:br/>
      </w:r>
      <w:r>
        <w:t>i narkotyków.</w:t>
      </w:r>
    </w:p>
    <w:p w:rsidR="00CB52B3" w:rsidRDefault="00CB52B3" w:rsidP="00CB52B3">
      <w:pPr>
        <w:numPr>
          <w:ilvl w:val="0"/>
          <w:numId w:val="5"/>
        </w:numPr>
        <w:jc w:val="both"/>
      </w:pPr>
      <w:r>
        <w:t>Zwiększenie świadomości społeczności lokalnej co do skutków używania substancji psychoaktywnych.</w:t>
      </w:r>
    </w:p>
    <w:p w:rsidR="00CB52B3" w:rsidRDefault="00CB52B3" w:rsidP="00CB52B3">
      <w:pPr>
        <w:numPr>
          <w:ilvl w:val="0"/>
          <w:numId w:val="5"/>
        </w:numPr>
        <w:jc w:val="both"/>
      </w:pPr>
      <w:r>
        <w:t>Podnoszenie kompetencji zawodowych pracowników instytucji wchodzących w skład zespołów do działań interdyscyplinarnych w zakresie przeciwdziałania alkoholizmowi oraz przemocy.</w:t>
      </w:r>
    </w:p>
    <w:p w:rsidR="00CB52B3" w:rsidRDefault="00CB52B3" w:rsidP="00CB52B3">
      <w:pPr>
        <w:numPr>
          <w:ilvl w:val="0"/>
          <w:numId w:val="5"/>
        </w:numPr>
        <w:jc w:val="both"/>
      </w:pPr>
      <w:r>
        <w:t>Inicjowanie działań edukacyjnych adresowanych do szeroko rozumianej społeczności lokalnej dotyczącej używania substancji psychoaktywnych oraz ich konsekwencji.</w:t>
      </w:r>
    </w:p>
    <w:p w:rsidR="00CB52B3" w:rsidRDefault="00CB52B3" w:rsidP="00CB52B3">
      <w:pPr>
        <w:rPr>
          <w:b/>
        </w:rPr>
      </w:pPr>
    </w:p>
    <w:p w:rsidR="00CB52B3" w:rsidRDefault="00CB52B3" w:rsidP="00CB52B3">
      <w:pPr>
        <w:rPr>
          <w:b/>
        </w:rPr>
      </w:pPr>
    </w:p>
    <w:p w:rsidR="00CB52B3" w:rsidRDefault="00CB52B3" w:rsidP="00CB52B3">
      <w:pPr>
        <w:numPr>
          <w:ilvl w:val="0"/>
          <w:numId w:val="21"/>
        </w:numPr>
        <w:rPr>
          <w:b/>
        </w:rPr>
      </w:pPr>
      <w:r>
        <w:rPr>
          <w:b/>
        </w:rPr>
        <w:t xml:space="preserve">Zadania do realizacji </w:t>
      </w:r>
    </w:p>
    <w:p w:rsidR="00CB52B3" w:rsidRDefault="00CB52B3" w:rsidP="00CB52B3">
      <w:pPr>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940"/>
        <w:gridCol w:w="2694"/>
        <w:gridCol w:w="1701"/>
        <w:gridCol w:w="1560"/>
      </w:tblGrid>
      <w:tr w:rsidR="00CB52B3" w:rsidRPr="001350EA" w:rsidTr="00CB52B3">
        <w:tc>
          <w:tcPr>
            <w:tcW w:w="570" w:type="dxa"/>
            <w:shd w:val="clear" w:color="auto" w:fill="auto"/>
          </w:tcPr>
          <w:p w:rsidR="00CB52B3" w:rsidRPr="001350EA" w:rsidRDefault="00CB52B3" w:rsidP="00CB52B3">
            <w:pPr>
              <w:jc w:val="center"/>
              <w:rPr>
                <w:b/>
              </w:rPr>
            </w:pPr>
            <w:r w:rsidRPr="001350EA">
              <w:rPr>
                <w:b/>
              </w:rPr>
              <w:t>Lp.</w:t>
            </w:r>
          </w:p>
        </w:tc>
        <w:tc>
          <w:tcPr>
            <w:tcW w:w="2940" w:type="dxa"/>
            <w:shd w:val="clear" w:color="auto" w:fill="auto"/>
          </w:tcPr>
          <w:p w:rsidR="00CB52B3" w:rsidRPr="001350EA" w:rsidRDefault="00CB52B3" w:rsidP="00CB52B3">
            <w:pPr>
              <w:jc w:val="center"/>
              <w:rPr>
                <w:b/>
              </w:rPr>
            </w:pPr>
            <w:r w:rsidRPr="001350EA">
              <w:rPr>
                <w:b/>
              </w:rPr>
              <w:t>Zadanie</w:t>
            </w:r>
          </w:p>
        </w:tc>
        <w:tc>
          <w:tcPr>
            <w:tcW w:w="2694" w:type="dxa"/>
            <w:shd w:val="clear" w:color="auto" w:fill="auto"/>
          </w:tcPr>
          <w:p w:rsidR="00CB52B3" w:rsidRPr="001350EA" w:rsidRDefault="00CB52B3" w:rsidP="00CB52B3">
            <w:pPr>
              <w:jc w:val="center"/>
              <w:rPr>
                <w:b/>
              </w:rPr>
            </w:pPr>
            <w:r w:rsidRPr="001350EA">
              <w:rPr>
                <w:b/>
              </w:rPr>
              <w:t>Działania</w:t>
            </w:r>
          </w:p>
        </w:tc>
        <w:tc>
          <w:tcPr>
            <w:tcW w:w="1701" w:type="dxa"/>
            <w:shd w:val="clear" w:color="auto" w:fill="auto"/>
          </w:tcPr>
          <w:p w:rsidR="00CB52B3" w:rsidRPr="0021748C" w:rsidRDefault="00CB52B3" w:rsidP="00CB52B3">
            <w:pPr>
              <w:jc w:val="center"/>
              <w:rPr>
                <w:b/>
                <w:sz w:val="22"/>
                <w:szCs w:val="22"/>
              </w:rPr>
            </w:pPr>
            <w:r w:rsidRPr="0021748C">
              <w:rPr>
                <w:b/>
                <w:sz w:val="22"/>
                <w:szCs w:val="22"/>
              </w:rPr>
              <w:t>Realizator/ współrealizator</w:t>
            </w:r>
          </w:p>
          <w:p w:rsidR="00CB52B3" w:rsidRPr="001350EA" w:rsidRDefault="00CB52B3" w:rsidP="00CB52B3">
            <w:pPr>
              <w:jc w:val="center"/>
              <w:rPr>
                <w:b/>
              </w:rPr>
            </w:pPr>
          </w:p>
        </w:tc>
        <w:tc>
          <w:tcPr>
            <w:tcW w:w="1560" w:type="dxa"/>
            <w:shd w:val="clear" w:color="auto" w:fill="auto"/>
          </w:tcPr>
          <w:p w:rsidR="00CB52B3" w:rsidRPr="001350EA" w:rsidRDefault="00CB52B3" w:rsidP="00CB52B3">
            <w:pPr>
              <w:jc w:val="center"/>
              <w:rPr>
                <w:b/>
              </w:rPr>
            </w:pPr>
            <w:r w:rsidRPr="001350EA">
              <w:rPr>
                <w:b/>
              </w:rPr>
              <w:t xml:space="preserve">Wskaźnik </w:t>
            </w:r>
          </w:p>
        </w:tc>
      </w:tr>
      <w:tr w:rsidR="00CB52B3" w:rsidRPr="001350EA" w:rsidTr="00CB52B3">
        <w:tc>
          <w:tcPr>
            <w:tcW w:w="570" w:type="dxa"/>
            <w:shd w:val="clear" w:color="auto" w:fill="auto"/>
          </w:tcPr>
          <w:p w:rsidR="00CB52B3" w:rsidRPr="00D35176" w:rsidRDefault="00CB52B3" w:rsidP="00CB52B3">
            <w:r>
              <w:t xml:space="preserve">1. </w:t>
            </w:r>
          </w:p>
        </w:tc>
        <w:tc>
          <w:tcPr>
            <w:tcW w:w="2940" w:type="dxa"/>
            <w:shd w:val="clear" w:color="auto" w:fill="auto"/>
          </w:tcPr>
          <w:p w:rsidR="00CB52B3" w:rsidRPr="001350EA" w:rsidRDefault="00CB52B3" w:rsidP="00CB52B3">
            <w:pPr>
              <w:jc w:val="both"/>
              <w:rPr>
                <w:sz w:val="20"/>
                <w:szCs w:val="20"/>
              </w:rPr>
            </w:pPr>
            <w:r w:rsidRPr="001350EA">
              <w:rPr>
                <w:sz w:val="20"/>
                <w:szCs w:val="20"/>
              </w:rPr>
              <w:t>Zwiększenie dostępności pomocy terapeutycznej i rehabilitacyjnej dla osób uzależnionych od alkoholu</w:t>
            </w:r>
          </w:p>
        </w:tc>
        <w:tc>
          <w:tcPr>
            <w:tcW w:w="2694" w:type="dxa"/>
            <w:shd w:val="clear" w:color="auto" w:fill="auto"/>
          </w:tcPr>
          <w:p w:rsidR="00CB52B3" w:rsidRPr="001350EA" w:rsidRDefault="00CB52B3" w:rsidP="00CB52B3">
            <w:pPr>
              <w:rPr>
                <w:sz w:val="20"/>
                <w:szCs w:val="20"/>
              </w:rPr>
            </w:pPr>
            <w:r w:rsidRPr="001350EA">
              <w:rPr>
                <w:sz w:val="20"/>
                <w:szCs w:val="20"/>
              </w:rPr>
              <w:t xml:space="preserve">1.Zakup usług zdrowotnych w Poradni Leczenia Uzależnień </w:t>
            </w:r>
            <w:r>
              <w:rPr>
                <w:sz w:val="20"/>
                <w:szCs w:val="20"/>
              </w:rPr>
              <w:t xml:space="preserve"> </w:t>
            </w:r>
            <w:r w:rsidRPr="001350EA">
              <w:rPr>
                <w:sz w:val="20"/>
                <w:szCs w:val="20"/>
              </w:rPr>
              <w:t xml:space="preserve"> </w:t>
            </w:r>
            <w:r>
              <w:rPr>
                <w:sz w:val="20"/>
                <w:szCs w:val="20"/>
              </w:rPr>
              <w:t xml:space="preserve"> </w:t>
            </w:r>
            <w:r w:rsidRPr="001350EA">
              <w:rPr>
                <w:sz w:val="20"/>
                <w:szCs w:val="20"/>
              </w:rPr>
              <w:t xml:space="preserve"> w Więcborku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2. Utworzenie punktu  konsultacyjnego na terenie wiejskim </w:t>
            </w:r>
          </w:p>
        </w:tc>
        <w:tc>
          <w:tcPr>
            <w:tcW w:w="1701" w:type="dxa"/>
            <w:shd w:val="clear" w:color="auto" w:fill="auto"/>
          </w:tcPr>
          <w:p w:rsidR="00CB52B3" w:rsidRPr="001350EA" w:rsidRDefault="00CB52B3" w:rsidP="00CB52B3">
            <w:pPr>
              <w:rPr>
                <w:sz w:val="20"/>
                <w:szCs w:val="20"/>
              </w:rPr>
            </w:pPr>
            <w:r w:rsidRPr="001350EA">
              <w:rPr>
                <w:sz w:val="20"/>
                <w:szCs w:val="20"/>
              </w:rPr>
              <w:t xml:space="preserve">1.- MGOPS  </w:t>
            </w:r>
          </w:p>
          <w:p w:rsidR="00CB52B3" w:rsidRPr="001350EA" w:rsidRDefault="00CB52B3" w:rsidP="00CB52B3">
            <w:pPr>
              <w:rPr>
                <w:sz w:val="20"/>
                <w:szCs w:val="20"/>
              </w:rPr>
            </w:pPr>
            <w:r w:rsidRPr="001350EA">
              <w:rPr>
                <w:sz w:val="20"/>
                <w:szCs w:val="20"/>
              </w:rPr>
              <w:t>-Poradnia  LU</w:t>
            </w:r>
            <w:r>
              <w:rPr>
                <w:sz w:val="20"/>
                <w:szCs w:val="20"/>
              </w:rPr>
              <w:t xml:space="preserve"> </w:t>
            </w:r>
            <w:r w:rsidRPr="001350EA">
              <w:rPr>
                <w:sz w:val="20"/>
                <w:szCs w:val="20"/>
              </w:rPr>
              <w:t xml:space="preserve">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2. - NZOZ PROVITA  ,</w:t>
            </w:r>
          </w:p>
          <w:p w:rsidR="00CB52B3" w:rsidRPr="001350EA" w:rsidRDefault="00CB52B3" w:rsidP="00CB52B3">
            <w:pPr>
              <w:rPr>
                <w:sz w:val="20"/>
                <w:szCs w:val="20"/>
              </w:rPr>
            </w:pPr>
            <w:r w:rsidRPr="001350EA">
              <w:rPr>
                <w:sz w:val="20"/>
                <w:szCs w:val="20"/>
              </w:rPr>
              <w:t xml:space="preserve">- MGOPS </w:t>
            </w:r>
          </w:p>
          <w:p w:rsidR="00CB52B3" w:rsidRPr="001350EA" w:rsidRDefault="00CB52B3" w:rsidP="00CB52B3">
            <w:pPr>
              <w:rPr>
                <w:sz w:val="20"/>
                <w:szCs w:val="20"/>
              </w:rPr>
            </w:pPr>
            <w:r w:rsidRPr="001350EA">
              <w:rPr>
                <w:sz w:val="20"/>
                <w:szCs w:val="20"/>
              </w:rPr>
              <w:t>- Poradnia LU</w:t>
            </w:r>
            <w:r>
              <w:rPr>
                <w:sz w:val="20"/>
                <w:szCs w:val="20"/>
              </w:rPr>
              <w:t xml:space="preserve"> </w:t>
            </w:r>
          </w:p>
        </w:tc>
        <w:tc>
          <w:tcPr>
            <w:tcW w:w="1560" w:type="dxa"/>
            <w:shd w:val="clear" w:color="auto" w:fill="auto"/>
          </w:tcPr>
          <w:p w:rsidR="00CB52B3" w:rsidRPr="001350EA" w:rsidRDefault="00CB52B3" w:rsidP="00CB52B3">
            <w:pPr>
              <w:rPr>
                <w:sz w:val="20"/>
                <w:szCs w:val="20"/>
              </w:rPr>
            </w:pPr>
            <w:r w:rsidRPr="007D6DD0">
              <w:rPr>
                <w:sz w:val="20"/>
                <w:szCs w:val="20"/>
              </w:rPr>
              <w:t>1</w:t>
            </w:r>
            <w:r>
              <w:t xml:space="preserve">. - </w:t>
            </w:r>
            <w:r w:rsidRPr="001350EA">
              <w:rPr>
                <w:sz w:val="20"/>
                <w:szCs w:val="20"/>
              </w:rPr>
              <w:t xml:space="preserve">Liczba udzielonych porad </w:t>
            </w:r>
          </w:p>
          <w:p w:rsidR="00CB52B3" w:rsidRDefault="00CB52B3" w:rsidP="00CB52B3">
            <w:r w:rsidRPr="001350EA">
              <w:rPr>
                <w:sz w:val="20"/>
                <w:szCs w:val="20"/>
              </w:rPr>
              <w:t>- Liczba zrealizowanych programów</w:t>
            </w:r>
            <w:r>
              <w:t xml:space="preserve"> </w:t>
            </w:r>
          </w:p>
          <w:p w:rsidR="00CB52B3" w:rsidRDefault="00CB52B3" w:rsidP="00CB52B3"/>
          <w:p w:rsidR="00CB52B3" w:rsidRDefault="00CB52B3" w:rsidP="00CB52B3">
            <w:r w:rsidRPr="007D6DD0">
              <w:rPr>
                <w:sz w:val="20"/>
                <w:szCs w:val="20"/>
              </w:rPr>
              <w:t>2</w:t>
            </w:r>
            <w:r w:rsidRPr="001350EA">
              <w:rPr>
                <w:sz w:val="20"/>
                <w:szCs w:val="20"/>
              </w:rPr>
              <w:t>. Liczba udzielonych konsultacji</w:t>
            </w:r>
            <w:r>
              <w:t xml:space="preserve"> </w:t>
            </w:r>
          </w:p>
          <w:p w:rsidR="00CB52B3" w:rsidRDefault="00CB52B3" w:rsidP="00CB52B3"/>
          <w:p w:rsidR="00CB52B3" w:rsidRPr="00D35176" w:rsidRDefault="00CB52B3" w:rsidP="00CB52B3"/>
        </w:tc>
      </w:tr>
      <w:tr w:rsidR="00CB52B3" w:rsidRPr="001350EA" w:rsidTr="00CB52B3">
        <w:tc>
          <w:tcPr>
            <w:tcW w:w="570" w:type="dxa"/>
            <w:shd w:val="clear" w:color="auto" w:fill="auto"/>
          </w:tcPr>
          <w:p w:rsidR="00CB52B3" w:rsidRPr="001350EA" w:rsidRDefault="00CB52B3" w:rsidP="00CB52B3">
            <w:pPr>
              <w:rPr>
                <w:sz w:val="20"/>
                <w:szCs w:val="20"/>
              </w:rPr>
            </w:pPr>
            <w:r w:rsidRPr="001350EA">
              <w:rPr>
                <w:sz w:val="20"/>
                <w:szCs w:val="20"/>
              </w:rPr>
              <w:t xml:space="preserve">2. </w:t>
            </w:r>
          </w:p>
        </w:tc>
        <w:tc>
          <w:tcPr>
            <w:tcW w:w="2940" w:type="dxa"/>
            <w:shd w:val="clear" w:color="auto" w:fill="auto"/>
          </w:tcPr>
          <w:p w:rsidR="00CB52B3" w:rsidRPr="001350EA" w:rsidRDefault="00CB52B3" w:rsidP="00CB52B3">
            <w:pPr>
              <w:rPr>
                <w:sz w:val="20"/>
                <w:szCs w:val="20"/>
              </w:rPr>
            </w:pPr>
            <w:r w:rsidRPr="001350EA">
              <w:rPr>
                <w:sz w:val="20"/>
                <w:szCs w:val="20"/>
              </w:rPr>
              <w:t xml:space="preserve">Udzielanie rodzinom, w których występują problemy alkoholowe pomocy psychospołecznej i prawnej, a w szczególności ochrony przed przemocą w rodzinie </w:t>
            </w:r>
          </w:p>
        </w:tc>
        <w:tc>
          <w:tcPr>
            <w:tcW w:w="2694" w:type="dxa"/>
            <w:shd w:val="clear" w:color="auto" w:fill="auto"/>
          </w:tcPr>
          <w:p w:rsidR="00CB52B3" w:rsidRPr="001350EA" w:rsidRDefault="00CB52B3" w:rsidP="00CB52B3">
            <w:pPr>
              <w:rPr>
                <w:sz w:val="20"/>
                <w:szCs w:val="20"/>
              </w:rPr>
            </w:pPr>
            <w:r w:rsidRPr="001350EA">
              <w:rPr>
                <w:sz w:val="20"/>
                <w:szCs w:val="20"/>
              </w:rPr>
              <w:t>1. Wsparcie finansowe bieżącej działalności  Placówki Wsparcia Dziennego- Świetlicy Środowiskowej „Uśmiech” w Więcborku</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2. Zwiększenie umiejętności readaptacyjnej dla osób dotkniętych problem alkoholowym i przemocą w rodzinie : </w:t>
            </w:r>
          </w:p>
          <w:p w:rsidR="00CB52B3" w:rsidRPr="001350EA" w:rsidRDefault="00CB52B3" w:rsidP="00CB52B3">
            <w:pPr>
              <w:rPr>
                <w:sz w:val="20"/>
                <w:szCs w:val="20"/>
              </w:rPr>
            </w:pPr>
            <w:r w:rsidRPr="001350EA">
              <w:rPr>
                <w:sz w:val="20"/>
                <w:szCs w:val="20"/>
              </w:rPr>
              <w:lastRenderedPageBreak/>
              <w:t>- pomoc psychologiczna</w:t>
            </w:r>
          </w:p>
          <w:p w:rsidR="00CB52B3" w:rsidRPr="001350EA" w:rsidRDefault="00CB52B3" w:rsidP="00CB52B3">
            <w:pPr>
              <w:rPr>
                <w:sz w:val="20"/>
                <w:szCs w:val="20"/>
              </w:rPr>
            </w:pPr>
            <w:r w:rsidRPr="001350EA">
              <w:rPr>
                <w:sz w:val="20"/>
                <w:szCs w:val="20"/>
              </w:rPr>
              <w:t>- praca socjalna</w:t>
            </w:r>
          </w:p>
          <w:p w:rsidR="00CB52B3" w:rsidRPr="001350EA" w:rsidRDefault="00CB52B3" w:rsidP="00CB52B3">
            <w:pPr>
              <w:rPr>
                <w:sz w:val="20"/>
                <w:szCs w:val="20"/>
              </w:rPr>
            </w:pPr>
            <w:r w:rsidRPr="001350EA">
              <w:rPr>
                <w:sz w:val="20"/>
                <w:szCs w:val="20"/>
              </w:rPr>
              <w:t xml:space="preserve">- pomoc prawna </w:t>
            </w:r>
          </w:p>
          <w:p w:rsidR="00CB52B3" w:rsidRPr="001350EA" w:rsidRDefault="00CB52B3" w:rsidP="00CB52B3">
            <w:pPr>
              <w:rPr>
                <w:sz w:val="20"/>
                <w:szCs w:val="20"/>
              </w:rPr>
            </w:pPr>
            <w:r w:rsidRPr="001350EA">
              <w:rPr>
                <w:sz w:val="20"/>
                <w:szCs w:val="20"/>
              </w:rPr>
              <w:t xml:space="preserve">- programy rehabilitacyjne </w:t>
            </w:r>
          </w:p>
          <w:p w:rsidR="00CB52B3" w:rsidRPr="001350EA" w:rsidRDefault="00CB52B3" w:rsidP="00CB52B3">
            <w:pPr>
              <w:rPr>
                <w:sz w:val="20"/>
                <w:szCs w:val="20"/>
              </w:rPr>
            </w:pPr>
            <w:r w:rsidRPr="001350EA">
              <w:rPr>
                <w:sz w:val="20"/>
                <w:szCs w:val="20"/>
              </w:rPr>
              <w:t>- działania interdyscyplinarne  wobec osób dotkniętych przemocą w rodzinie – procedura Niebieskiej Karty prowadzonej w ramach grup roboczych  Gminnego Zespołu Interdyscyplinarnego</w:t>
            </w:r>
          </w:p>
          <w:p w:rsidR="00CB52B3" w:rsidRPr="001350EA" w:rsidRDefault="00CB52B3" w:rsidP="00CB52B3">
            <w:pPr>
              <w:rPr>
                <w:sz w:val="20"/>
                <w:szCs w:val="20"/>
              </w:rPr>
            </w:pPr>
            <w:r w:rsidRPr="001350EA">
              <w:rPr>
                <w:sz w:val="20"/>
                <w:szCs w:val="20"/>
              </w:rPr>
              <w:t xml:space="preserve">-współfinansowanie telefonu zaufania „ Niebieska Linia” </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3. Podejmowanie czynności zmierzających do orzeczenia o zastosowaniu wobec osoby uzależnionej od alkoholu obowiązku  poddania się leczeniu w zakładzie lecznictwa odwykowego, w tym kierowanie do sądu wniosków o zobowiązanie do leczenia odwykowego </w:t>
            </w:r>
          </w:p>
          <w:p w:rsidR="00CB52B3" w:rsidRPr="001350EA" w:rsidRDefault="00CB52B3" w:rsidP="00CB52B3">
            <w:pPr>
              <w:rPr>
                <w:sz w:val="20"/>
                <w:szCs w:val="20"/>
              </w:rPr>
            </w:pPr>
            <w:r w:rsidRPr="001350EA">
              <w:rPr>
                <w:sz w:val="20"/>
                <w:szCs w:val="20"/>
              </w:rPr>
              <w:t xml:space="preserve"> </w:t>
            </w:r>
          </w:p>
        </w:tc>
        <w:tc>
          <w:tcPr>
            <w:tcW w:w="1701" w:type="dxa"/>
            <w:shd w:val="clear" w:color="auto" w:fill="auto"/>
          </w:tcPr>
          <w:p w:rsidR="00CB52B3" w:rsidRPr="001350EA" w:rsidRDefault="00CB52B3" w:rsidP="00CB52B3">
            <w:pPr>
              <w:rPr>
                <w:sz w:val="20"/>
                <w:szCs w:val="20"/>
              </w:rPr>
            </w:pPr>
            <w:r w:rsidRPr="001350EA">
              <w:rPr>
                <w:sz w:val="20"/>
                <w:szCs w:val="20"/>
              </w:rPr>
              <w:lastRenderedPageBreak/>
              <w:t xml:space="preserve">1.- MGOPS </w:t>
            </w:r>
            <w:r>
              <w:rPr>
                <w:sz w:val="20"/>
                <w:szCs w:val="20"/>
              </w:rPr>
              <w:t xml:space="preserve"> </w:t>
            </w:r>
            <w:r w:rsidRPr="001350EA">
              <w:rPr>
                <w:sz w:val="20"/>
                <w:szCs w:val="20"/>
              </w:rPr>
              <w:t xml:space="preserve"> </w:t>
            </w:r>
            <w:r>
              <w:rPr>
                <w:sz w:val="20"/>
                <w:szCs w:val="20"/>
              </w:rPr>
              <w:t xml:space="preserve"> -</w:t>
            </w:r>
            <w:r w:rsidRPr="001350EA">
              <w:rPr>
                <w:sz w:val="20"/>
                <w:szCs w:val="20"/>
              </w:rPr>
              <w:t xml:space="preserve">Świetlica Środowiskowa” Uśmiech” w Więcborku </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2. – MGOPS </w:t>
            </w:r>
            <w:r>
              <w:rPr>
                <w:sz w:val="20"/>
                <w:szCs w:val="20"/>
              </w:rPr>
              <w:t xml:space="preserve">      </w:t>
            </w:r>
            <w:r w:rsidRPr="001350EA">
              <w:rPr>
                <w:sz w:val="20"/>
                <w:szCs w:val="20"/>
              </w:rPr>
              <w:t xml:space="preserve"> ( PIK, pracownicy socjalni) , </w:t>
            </w:r>
          </w:p>
          <w:p w:rsidR="00CB52B3" w:rsidRPr="001350EA" w:rsidRDefault="00CB52B3" w:rsidP="00CB52B3">
            <w:pPr>
              <w:rPr>
                <w:sz w:val="20"/>
                <w:szCs w:val="20"/>
              </w:rPr>
            </w:pPr>
            <w:r w:rsidRPr="001350EA">
              <w:rPr>
                <w:sz w:val="20"/>
                <w:szCs w:val="20"/>
              </w:rPr>
              <w:t>- GZI</w:t>
            </w:r>
          </w:p>
          <w:p w:rsidR="00CB52B3" w:rsidRPr="001350EA" w:rsidRDefault="00CB52B3" w:rsidP="00CB52B3">
            <w:pPr>
              <w:rPr>
                <w:sz w:val="20"/>
                <w:szCs w:val="20"/>
              </w:rPr>
            </w:pPr>
            <w:r w:rsidRPr="001350EA">
              <w:rPr>
                <w:sz w:val="20"/>
                <w:szCs w:val="20"/>
              </w:rPr>
              <w:t xml:space="preserve">- PCPR </w:t>
            </w:r>
          </w:p>
          <w:p w:rsidR="00CB52B3" w:rsidRPr="001350EA" w:rsidRDefault="00CB52B3" w:rsidP="00CB52B3">
            <w:pPr>
              <w:rPr>
                <w:sz w:val="20"/>
                <w:szCs w:val="20"/>
              </w:rPr>
            </w:pPr>
            <w:r w:rsidRPr="001350EA">
              <w:rPr>
                <w:sz w:val="20"/>
                <w:szCs w:val="20"/>
              </w:rPr>
              <w:t>- Poradnia LU</w:t>
            </w:r>
            <w:r>
              <w:rPr>
                <w:sz w:val="20"/>
                <w:szCs w:val="20"/>
              </w:rPr>
              <w:t xml:space="preserve"> </w:t>
            </w:r>
          </w:p>
          <w:p w:rsidR="00CB52B3" w:rsidRPr="001350EA" w:rsidRDefault="00CB52B3" w:rsidP="00CB52B3">
            <w:pPr>
              <w:rPr>
                <w:sz w:val="20"/>
                <w:szCs w:val="20"/>
              </w:rPr>
            </w:pPr>
            <w:r w:rsidRPr="001350EA">
              <w:rPr>
                <w:sz w:val="20"/>
                <w:szCs w:val="20"/>
              </w:rPr>
              <w:lastRenderedPageBreak/>
              <w:t>- GKRPA</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Default="00CB52B3" w:rsidP="00CB52B3">
            <w:pPr>
              <w:rPr>
                <w:sz w:val="20"/>
                <w:szCs w:val="20"/>
              </w:rPr>
            </w:pPr>
          </w:p>
          <w:p w:rsidR="00CB52B3" w:rsidRDefault="00CB52B3" w:rsidP="00CB52B3">
            <w:pPr>
              <w:rPr>
                <w:sz w:val="20"/>
                <w:szCs w:val="20"/>
              </w:rPr>
            </w:pPr>
          </w:p>
          <w:p w:rsidR="00CB52B3" w:rsidRPr="001350EA" w:rsidRDefault="00CB52B3" w:rsidP="00CB52B3">
            <w:pPr>
              <w:rPr>
                <w:sz w:val="20"/>
                <w:szCs w:val="20"/>
              </w:rPr>
            </w:pPr>
            <w:r w:rsidRPr="001350EA">
              <w:rPr>
                <w:sz w:val="20"/>
                <w:szCs w:val="20"/>
              </w:rPr>
              <w:t>3. –GKRPA</w:t>
            </w:r>
          </w:p>
          <w:p w:rsidR="00CB52B3" w:rsidRPr="001350EA" w:rsidRDefault="00CB52B3" w:rsidP="00CB52B3">
            <w:pPr>
              <w:rPr>
                <w:sz w:val="20"/>
                <w:szCs w:val="20"/>
              </w:rPr>
            </w:pPr>
            <w:r w:rsidRPr="001350EA">
              <w:rPr>
                <w:sz w:val="20"/>
                <w:szCs w:val="20"/>
              </w:rPr>
              <w:t xml:space="preserve">    - Sąd Rejonowy,</w:t>
            </w:r>
          </w:p>
          <w:p w:rsidR="00CB52B3" w:rsidRPr="001350EA" w:rsidRDefault="00CB52B3" w:rsidP="00CB52B3">
            <w:pPr>
              <w:rPr>
                <w:sz w:val="20"/>
                <w:szCs w:val="20"/>
              </w:rPr>
            </w:pPr>
            <w:r w:rsidRPr="001350EA">
              <w:rPr>
                <w:sz w:val="20"/>
                <w:szCs w:val="20"/>
              </w:rPr>
              <w:t xml:space="preserve">   - pracownicy socjalni MGOPS,</w:t>
            </w:r>
          </w:p>
          <w:p w:rsidR="00CB52B3" w:rsidRPr="001350EA" w:rsidRDefault="00CB52B3" w:rsidP="00CB52B3">
            <w:pPr>
              <w:rPr>
                <w:sz w:val="20"/>
                <w:szCs w:val="20"/>
              </w:rPr>
            </w:pPr>
            <w:r w:rsidRPr="001350EA">
              <w:rPr>
                <w:sz w:val="20"/>
                <w:szCs w:val="20"/>
              </w:rPr>
              <w:t xml:space="preserve">   - GZI</w:t>
            </w:r>
          </w:p>
        </w:tc>
        <w:tc>
          <w:tcPr>
            <w:tcW w:w="1560" w:type="dxa"/>
            <w:shd w:val="clear" w:color="auto" w:fill="auto"/>
          </w:tcPr>
          <w:p w:rsidR="00CB52B3" w:rsidRPr="001350EA" w:rsidRDefault="00CB52B3" w:rsidP="00CB52B3">
            <w:pPr>
              <w:rPr>
                <w:sz w:val="20"/>
                <w:szCs w:val="20"/>
              </w:rPr>
            </w:pPr>
            <w:r w:rsidRPr="001350EA">
              <w:rPr>
                <w:sz w:val="20"/>
                <w:szCs w:val="20"/>
              </w:rPr>
              <w:lastRenderedPageBreak/>
              <w:t xml:space="preserve">1. – Liczba uczestników zajęć w świetlicy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2. – liczba udzielonych porad , </w:t>
            </w:r>
          </w:p>
          <w:p w:rsidR="00CB52B3" w:rsidRPr="001350EA" w:rsidRDefault="00CB52B3" w:rsidP="00CB52B3">
            <w:pPr>
              <w:rPr>
                <w:sz w:val="20"/>
                <w:szCs w:val="20"/>
              </w:rPr>
            </w:pPr>
            <w:r w:rsidRPr="001350EA">
              <w:rPr>
                <w:sz w:val="20"/>
                <w:szCs w:val="20"/>
              </w:rPr>
              <w:t xml:space="preserve">- liczba osób objęta </w:t>
            </w:r>
            <w:r w:rsidRPr="001350EA">
              <w:rPr>
                <w:sz w:val="20"/>
                <w:szCs w:val="20"/>
              </w:rPr>
              <w:lastRenderedPageBreak/>
              <w:t xml:space="preserve">programami </w:t>
            </w:r>
            <w:proofErr w:type="spellStart"/>
            <w:r w:rsidRPr="001350EA">
              <w:rPr>
                <w:sz w:val="20"/>
                <w:szCs w:val="20"/>
              </w:rPr>
              <w:t>rehabilitacyj</w:t>
            </w:r>
            <w:proofErr w:type="spellEnd"/>
            <w:r w:rsidRPr="001350EA">
              <w:rPr>
                <w:sz w:val="20"/>
                <w:szCs w:val="20"/>
              </w:rPr>
              <w:t>-</w:t>
            </w:r>
          </w:p>
          <w:p w:rsidR="00CB52B3" w:rsidRPr="001350EA" w:rsidRDefault="00CB52B3" w:rsidP="00CB52B3">
            <w:pPr>
              <w:rPr>
                <w:sz w:val="20"/>
                <w:szCs w:val="20"/>
              </w:rPr>
            </w:pPr>
            <w:proofErr w:type="spellStart"/>
            <w:r w:rsidRPr="001350EA">
              <w:rPr>
                <w:sz w:val="20"/>
                <w:szCs w:val="20"/>
              </w:rPr>
              <w:t>nymi</w:t>
            </w:r>
            <w:proofErr w:type="spellEnd"/>
            <w:r w:rsidRPr="001350EA">
              <w:rPr>
                <w:sz w:val="20"/>
                <w:szCs w:val="20"/>
              </w:rPr>
              <w:t xml:space="preserve"> </w:t>
            </w:r>
          </w:p>
          <w:p w:rsidR="00CB52B3" w:rsidRPr="001350EA" w:rsidRDefault="00CB52B3" w:rsidP="00CB52B3">
            <w:pPr>
              <w:rPr>
                <w:sz w:val="20"/>
                <w:szCs w:val="20"/>
              </w:rPr>
            </w:pPr>
            <w:r w:rsidRPr="001350EA">
              <w:rPr>
                <w:sz w:val="20"/>
                <w:szCs w:val="20"/>
              </w:rPr>
              <w:t>- liczba Niebieskich Kart, w tym liczba zakończonej procedury Niebieskiej Karty,</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3.- liczba wniosków skierowanych do GKRPA,</w:t>
            </w:r>
          </w:p>
          <w:p w:rsidR="00CB52B3" w:rsidRPr="001350EA" w:rsidRDefault="00CB52B3" w:rsidP="00CB52B3">
            <w:pPr>
              <w:rPr>
                <w:sz w:val="20"/>
                <w:szCs w:val="20"/>
              </w:rPr>
            </w:pPr>
            <w:r w:rsidRPr="001350EA">
              <w:rPr>
                <w:sz w:val="20"/>
                <w:szCs w:val="20"/>
              </w:rPr>
              <w:t>- liczba wniosków skierowanych do sądu,</w:t>
            </w:r>
          </w:p>
          <w:p w:rsidR="00CB52B3" w:rsidRPr="001350EA" w:rsidRDefault="00CB52B3" w:rsidP="00CB52B3">
            <w:pPr>
              <w:rPr>
                <w:sz w:val="20"/>
                <w:szCs w:val="20"/>
              </w:rPr>
            </w:pPr>
            <w:r w:rsidRPr="001350EA">
              <w:rPr>
                <w:sz w:val="20"/>
                <w:szCs w:val="20"/>
              </w:rPr>
              <w:t xml:space="preserve">- liczba udzielonej pracy socjalnej ukierunkowanej na podjęcie leczenia, </w:t>
            </w:r>
          </w:p>
          <w:p w:rsidR="00CB52B3" w:rsidRPr="001350EA" w:rsidRDefault="00CB52B3" w:rsidP="00CB52B3">
            <w:pPr>
              <w:rPr>
                <w:sz w:val="20"/>
                <w:szCs w:val="20"/>
              </w:rPr>
            </w:pPr>
            <w:r w:rsidRPr="001350EA">
              <w:rPr>
                <w:sz w:val="20"/>
                <w:szCs w:val="20"/>
              </w:rPr>
              <w:t xml:space="preserve">- liczba procedur Niebieskiej Karty powiązanej z nadużywaniem alkoholu </w:t>
            </w:r>
          </w:p>
        </w:tc>
      </w:tr>
      <w:tr w:rsidR="00CB52B3" w:rsidRPr="001350EA" w:rsidTr="00CB52B3">
        <w:tc>
          <w:tcPr>
            <w:tcW w:w="570" w:type="dxa"/>
            <w:shd w:val="clear" w:color="auto" w:fill="auto"/>
          </w:tcPr>
          <w:p w:rsidR="00CB52B3" w:rsidRPr="001350EA" w:rsidRDefault="00CB52B3" w:rsidP="00CB52B3">
            <w:pPr>
              <w:rPr>
                <w:sz w:val="20"/>
                <w:szCs w:val="20"/>
              </w:rPr>
            </w:pPr>
            <w:r w:rsidRPr="001350EA">
              <w:rPr>
                <w:sz w:val="20"/>
                <w:szCs w:val="20"/>
              </w:rPr>
              <w:lastRenderedPageBreak/>
              <w:t>3.</w:t>
            </w:r>
          </w:p>
        </w:tc>
        <w:tc>
          <w:tcPr>
            <w:tcW w:w="2940" w:type="dxa"/>
            <w:shd w:val="clear" w:color="auto" w:fill="auto"/>
          </w:tcPr>
          <w:p w:rsidR="00CB52B3" w:rsidRPr="001350EA" w:rsidRDefault="00CB52B3" w:rsidP="00CB52B3">
            <w:pPr>
              <w:rPr>
                <w:sz w:val="20"/>
                <w:szCs w:val="20"/>
              </w:rPr>
            </w:pPr>
            <w:r w:rsidRPr="001350EA">
              <w:rPr>
                <w:sz w:val="20"/>
                <w:szCs w:val="20"/>
              </w:rPr>
              <w:t xml:space="preserve">Prowadzenie profilaktycznej działalności  informacyjnej i edukacyjnej w zakresie rozwiązywania problemów alkoholowych , w szczególności dla dzieci i młodzieży </w:t>
            </w:r>
          </w:p>
        </w:tc>
        <w:tc>
          <w:tcPr>
            <w:tcW w:w="2694" w:type="dxa"/>
            <w:shd w:val="clear" w:color="auto" w:fill="auto"/>
          </w:tcPr>
          <w:p w:rsidR="00CB52B3" w:rsidRPr="001350EA" w:rsidRDefault="00CB52B3" w:rsidP="00CB52B3">
            <w:pPr>
              <w:rPr>
                <w:sz w:val="20"/>
                <w:szCs w:val="20"/>
              </w:rPr>
            </w:pPr>
            <w:r w:rsidRPr="001350EA">
              <w:rPr>
                <w:sz w:val="20"/>
                <w:szCs w:val="20"/>
              </w:rPr>
              <w:t>1. Realizowanie w placówkach oświatowych programów edukacyjno-informacyjnych przez podmioty posiadające odpowiednie uprawnienia w tym zakresie  .</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2. Udział w ogólnopolskich i lokalnych  kampaniach edukacyjnych promujących zdrowy styl życia  (np. organizacja czasu wolnego, zajęcia sportowe, Rajd Radości, Piknik Przyjaźni, konkurs  plastyczny )</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3. Prowadzenie działań na rzecz przeciwdziałania nietrzeźwości kierowców:</w:t>
            </w:r>
          </w:p>
          <w:p w:rsidR="00CB52B3" w:rsidRPr="001350EA" w:rsidRDefault="00CB52B3" w:rsidP="00CB52B3">
            <w:pPr>
              <w:rPr>
                <w:sz w:val="20"/>
                <w:szCs w:val="20"/>
              </w:rPr>
            </w:pPr>
            <w:r w:rsidRPr="001350EA">
              <w:rPr>
                <w:sz w:val="20"/>
                <w:szCs w:val="20"/>
              </w:rPr>
              <w:t xml:space="preserve">- zajęcia edukacyjne dla </w:t>
            </w:r>
            <w:r w:rsidRPr="001350EA">
              <w:rPr>
                <w:sz w:val="20"/>
                <w:szCs w:val="20"/>
              </w:rPr>
              <w:lastRenderedPageBreak/>
              <w:t xml:space="preserve">młodzieży szkół gimnazjalnych i </w:t>
            </w:r>
            <w:proofErr w:type="spellStart"/>
            <w:r w:rsidRPr="001350EA">
              <w:rPr>
                <w:sz w:val="20"/>
                <w:szCs w:val="20"/>
              </w:rPr>
              <w:t>ponadgimnazjalnych</w:t>
            </w:r>
            <w:proofErr w:type="spellEnd"/>
            <w:r w:rsidRPr="001350EA">
              <w:rPr>
                <w:sz w:val="20"/>
                <w:szCs w:val="20"/>
              </w:rPr>
              <w:t xml:space="preserve">, </w:t>
            </w:r>
          </w:p>
          <w:p w:rsidR="00CB52B3" w:rsidRPr="001350EA" w:rsidRDefault="00CB52B3" w:rsidP="00CB52B3">
            <w:pPr>
              <w:rPr>
                <w:sz w:val="20"/>
                <w:szCs w:val="20"/>
              </w:rPr>
            </w:pPr>
            <w:r w:rsidRPr="001350EA">
              <w:rPr>
                <w:sz w:val="20"/>
                <w:szCs w:val="20"/>
              </w:rPr>
              <w:t xml:space="preserve">- zwiększenie liczby kontroli trzeźwości kierowców.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4. Finansowanie szkoleń, warsztatów , konferencji , itp. dla realizatorów  wynikających z  Gminnego Programu Profilaktyki i Rozwiązywania Problemów Alkoholowych oraz </w:t>
            </w:r>
            <w:proofErr w:type="spellStart"/>
            <w:r>
              <w:rPr>
                <w:sz w:val="20"/>
                <w:szCs w:val="20"/>
              </w:rPr>
              <w:t>PrzeciwdziałaniaNarkomanii</w:t>
            </w:r>
            <w:proofErr w:type="spellEnd"/>
            <w:r w:rsidRPr="001350EA">
              <w:rPr>
                <w:sz w:val="20"/>
                <w:szCs w:val="20"/>
              </w:rPr>
              <w:t xml:space="preserve"> na 2013r. w celu podniesienia kwalifikacji i profesjonalizmu świadczonych usług.</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5. Zakup specjalistycznej literatury, materiałów edukacyjnych</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6.Podejmowanie działań edukacyjnych skierowanych do sprzedawców napojów alkoholowych mających na celu ograniczenie dostępności napojów alkoholowych i przestrzegania zakazu sprzedaży alkoholu osobom poniżej 18-tego roku życia, osobom, których zachowanie wskazuje że znajdują się w stanie nietrzeźwości a także na kredyt lub pod zastaw</w:t>
            </w:r>
          </w:p>
        </w:tc>
        <w:tc>
          <w:tcPr>
            <w:tcW w:w="1701" w:type="dxa"/>
            <w:shd w:val="clear" w:color="auto" w:fill="auto"/>
          </w:tcPr>
          <w:p w:rsidR="00CB52B3" w:rsidRPr="001350EA" w:rsidRDefault="00CB52B3" w:rsidP="00CB52B3">
            <w:pPr>
              <w:rPr>
                <w:sz w:val="20"/>
                <w:szCs w:val="20"/>
              </w:rPr>
            </w:pPr>
            <w:r w:rsidRPr="001350EA">
              <w:rPr>
                <w:sz w:val="20"/>
                <w:szCs w:val="20"/>
              </w:rPr>
              <w:lastRenderedPageBreak/>
              <w:t>1.- MGOPS,</w:t>
            </w:r>
          </w:p>
          <w:p w:rsidR="00CB52B3" w:rsidRPr="001350EA" w:rsidRDefault="00CB52B3" w:rsidP="00CB52B3">
            <w:pPr>
              <w:rPr>
                <w:sz w:val="20"/>
                <w:szCs w:val="20"/>
              </w:rPr>
            </w:pPr>
            <w:r w:rsidRPr="001350EA">
              <w:rPr>
                <w:sz w:val="20"/>
                <w:szCs w:val="20"/>
              </w:rPr>
              <w:t>- placówki oświatowe,</w:t>
            </w:r>
          </w:p>
          <w:p w:rsidR="00CB52B3" w:rsidRPr="001350EA" w:rsidRDefault="00CB52B3" w:rsidP="00CB52B3">
            <w:pPr>
              <w:rPr>
                <w:sz w:val="20"/>
                <w:szCs w:val="20"/>
              </w:rPr>
            </w:pPr>
            <w:r w:rsidRPr="001350EA">
              <w:rPr>
                <w:sz w:val="20"/>
                <w:szCs w:val="20"/>
              </w:rPr>
              <w:t xml:space="preserve">- podmioty uprawnione do realizacji programów, </w:t>
            </w:r>
          </w:p>
          <w:p w:rsidR="00CB52B3" w:rsidRPr="001350EA" w:rsidRDefault="00CB52B3" w:rsidP="00CB52B3">
            <w:pPr>
              <w:rPr>
                <w:sz w:val="20"/>
                <w:szCs w:val="20"/>
              </w:rPr>
            </w:pPr>
            <w:r w:rsidRPr="001350EA">
              <w:rPr>
                <w:sz w:val="20"/>
                <w:szCs w:val="20"/>
              </w:rPr>
              <w:t xml:space="preserve"> </w:t>
            </w:r>
          </w:p>
          <w:p w:rsidR="00CB52B3" w:rsidRPr="001350EA" w:rsidRDefault="00CB52B3" w:rsidP="00CB52B3">
            <w:pPr>
              <w:rPr>
                <w:sz w:val="20"/>
                <w:szCs w:val="20"/>
              </w:rPr>
            </w:pPr>
            <w:r w:rsidRPr="001350EA">
              <w:rPr>
                <w:sz w:val="20"/>
                <w:szCs w:val="20"/>
              </w:rPr>
              <w:t>2. –MGOPS</w:t>
            </w:r>
          </w:p>
          <w:p w:rsidR="00CB52B3" w:rsidRPr="001350EA" w:rsidRDefault="00CB52B3" w:rsidP="00CB52B3">
            <w:pPr>
              <w:rPr>
                <w:sz w:val="20"/>
                <w:szCs w:val="20"/>
              </w:rPr>
            </w:pPr>
            <w:r w:rsidRPr="001350EA">
              <w:rPr>
                <w:sz w:val="20"/>
                <w:szCs w:val="20"/>
              </w:rPr>
              <w:t>- placówki oświatowe,</w:t>
            </w:r>
          </w:p>
          <w:p w:rsidR="00CB52B3" w:rsidRPr="001350EA" w:rsidRDefault="00CB52B3" w:rsidP="00CB52B3">
            <w:pPr>
              <w:rPr>
                <w:sz w:val="20"/>
                <w:szCs w:val="20"/>
              </w:rPr>
            </w:pPr>
            <w:r w:rsidRPr="001350EA">
              <w:rPr>
                <w:sz w:val="20"/>
                <w:szCs w:val="20"/>
              </w:rPr>
              <w:t xml:space="preserve">- kluby sportowe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Default="00CB52B3" w:rsidP="00CB52B3">
            <w:pPr>
              <w:rPr>
                <w:sz w:val="20"/>
                <w:szCs w:val="20"/>
              </w:rPr>
            </w:pPr>
          </w:p>
          <w:p w:rsidR="00CB52B3" w:rsidRPr="001350EA" w:rsidRDefault="00CB52B3" w:rsidP="00CB52B3">
            <w:pPr>
              <w:rPr>
                <w:sz w:val="20"/>
                <w:szCs w:val="20"/>
              </w:rPr>
            </w:pPr>
            <w:r w:rsidRPr="001350EA">
              <w:rPr>
                <w:sz w:val="20"/>
                <w:szCs w:val="20"/>
              </w:rPr>
              <w:t xml:space="preserve">3.- MGOPS </w:t>
            </w:r>
          </w:p>
          <w:p w:rsidR="00CB52B3" w:rsidRPr="001350EA" w:rsidRDefault="00CB52B3" w:rsidP="00CB52B3">
            <w:pPr>
              <w:rPr>
                <w:sz w:val="20"/>
                <w:szCs w:val="20"/>
              </w:rPr>
            </w:pPr>
            <w:r w:rsidRPr="001350EA">
              <w:rPr>
                <w:sz w:val="20"/>
                <w:szCs w:val="20"/>
              </w:rPr>
              <w:t xml:space="preserve">   - Policja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4. – MGOPS </w:t>
            </w:r>
          </w:p>
          <w:p w:rsidR="00CB52B3" w:rsidRPr="001350EA" w:rsidRDefault="00CB52B3" w:rsidP="00CB52B3">
            <w:pPr>
              <w:rPr>
                <w:sz w:val="20"/>
                <w:szCs w:val="20"/>
              </w:rPr>
            </w:pPr>
            <w:r w:rsidRPr="001350EA">
              <w:rPr>
                <w:sz w:val="20"/>
                <w:szCs w:val="20"/>
              </w:rPr>
              <w:t xml:space="preserve">- podmioty organizujące szkolenia , warsztaty, konferencji, itp.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Pr>
                <w:sz w:val="20"/>
                <w:szCs w:val="20"/>
              </w:rPr>
              <w:t>5</w:t>
            </w:r>
            <w:r w:rsidRPr="001350EA">
              <w:rPr>
                <w:sz w:val="20"/>
                <w:szCs w:val="20"/>
              </w:rPr>
              <w:t>. MGOPS</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6.GKRPA</w:t>
            </w:r>
          </w:p>
        </w:tc>
        <w:tc>
          <w:tcPr>
            <w:tcW w:w="1560" w:type="dxa"/>
            <w:shd w:val="clear" w:color="auto" w:fill="auto"/>
          </w:tcPr>
          <w:p w:rsidR="00CB52B3" w:rsidRPr="001350EA" w:rsidRDefault="00CB52B3" w:rsidP="00CB52B3">
            <w:pPr>
              <w:rPr>
                <w:sz w:val="20"/>
                <w:szCs w:val="20"/>
              </w:rPr>
            </w:pPr>
            <w:r w:rsidRPr="001350EA">
              <w:rPr>
                <w:sz w:val="20"/>
                <w:szCs w:val="20"/>
              </w:rPr>
              <w:lastRenderedPageBreak/>
              <w:t>1.-liczba zrealizowanych programów</w:t>
            </w:r>
          </w:p>
          <w:p w:rsidR="00CB52B3" w:rsidRPr="001350EA" w:rsidRDefault="00CB52B3" w:rsidP="00CB52B3">
            <w:pPr>
              <w:rPr>
                <w:sz w:val="20"/>
                <w:szCs w:val="20"/>
              </w:rPr>
            </w:pPr>
            <w:r w:rsidRPr="001350EA">
              <w:rPr>
                <w:sz w:val="20"/>
                <w:szCs w:val="20"/>
              </w:rPr>
              <w:t>- liczba uczestników programów</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Pr>
                <w:sz w:val="20"/>
                <w:szCs w:val="20"/>
              </w:rPr>
              <w:t>2</w:t>
            </w:r>
            <w:r w:rsidRPr="001350EA">
              <w:rPr>
                <w:sz w:val="20"/>
                <w:szCs w:val="20"/>
              </w:rPr>
              <w:t>.- liczba kampanii</w:t>
            </w:r>
          </w:p>
          <w:p w:rsidR="00CB52B3" w:rsidRPr="001350EA" w:rsidRDefault="00CB52B3" w:rsidP="00CB52B3">
            <w:pPr>
              <w:rPr>
                <w:sz w:val="20"/>
                <w:szCs w:val="20"/>
              </w:rPr>
            </w:pPr>
            <w:r w:rsidRPr="001350EA">
              <w:rPr>
                <w:sz w:val="20"/>
                <w:szCs w:val="20"/>
              </w:rPr>
              <w:t>- liczba uczestników  kampanii</w:t>
            </w:r>
          </w:p>
          <w:p w:rsidR="00CB52B3" w:rsidRPr="001350EA" w:rsidRDefault="00CB52B3" w:rsidP="00CB52B3">
            <w:pPr>
              <w:rPr>
                <w:sz w:val="20"/>
                <w:szCs w:val="20"/>
              </w:rPr>
            </w:pPr>
            <w:r w:rsidRPr="001350EA">
              <w:rPr>
                <w:sz w:val="20"/>
                <w:szCs w:val="20"/>
              </w:rPr>
              <w:t>- liczba prac konkursowych</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3. – liczba zajęć edukacyjnych</w:t>
            </w:r>
          </w:p>
          <w:p w:rsidR="00CB52B3" w:rsidRPr="001350EA" w:rsidRDefault="00CB52B3" w:rsidP="00CB52B3">
            <w:pPr>
              <w:rPr>
                <w:sz w:val="20"/>
                <w:szCs w:val="20"/>
              </w:rPr>
            </w:pPr>
            <w:r w:rsidRPr="001350EA">
              <w:rPr>
                <w:sz w:val="20"/>
                <w:szCs w:val="20"/>
              </w:rPr>
              <w:t xml:space="preserve">- liczba </w:t>
            </w:r>
            <w:r w:rsidRPr="001350EA">
              <w:rPr>
                <w:sz w:val="20"/>
                <w:szCs w:val="20"/>
              </w:rPr>
              <w:lastRenderedPageBreak/>
              <w:t xml:space="preserve">uczestników zajęć edukacyjnych </w:t>
            </w:r>
          </w:p>
          <w:p w:rsidR="00CB52B3" w:rsidRPr="001350EA" w:rsidRDefault="00CB52B3" w:rsidP="00CB52B3">
            <w:pPr>
              <w:rPr>
                <w:sz w:val="20"/>
                <w:szCs w:val="20"/>
              </w:rPr>
            </w:pPr>
            <w:r w:rsidRPr="001350EA">
              <w:rPr>
                <w:sz w:val="20"/>
                <w:szCs w:val="20"/>
              </w:rPr>
              <w:t xml:space="preserve">- liczba </w:t>
            </w:r>
            <w:proofErr w:type="spellStart"/>
            <w:r w:rsidRPr="001350EA">
              <w:rPr>
                <w:sz w:val="20"/>
                <w:szCs w:val="20"/>
              </w:rPr>
              <w:t>przeprowadzo-nych</w:t>
            </w:r>
            <w:proofErr w:type="spellEnd"/>
            <w:r w:rsidRPr="001350EA">
              <w:rPr>
                <w:sz w:val="20"/>
                <w:szCs w:val="20"/>
              </w:rPr>
              <w:t xml:space="preserve"> kontroli trzeźwości kierowców </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4.- liczba uczestników</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6.-liczba przeprowadzonych kontroli</w:t>
            </w:r>
          </w:p>
          <w:p w:rsidR="00CB52B3" w:rsidRPr="001350EA" w:rsidRDefault="00CB52B3" w:rsidP="00CB52B3">
            <w:pPr>
              <w:rPr>
                <w:sz w:val="20"/>
                <w:szCs w:val="20"/>
              </w:rPr>
            </w:pPr>
            <w:r w:rsidRPr="001350EA">
              <w:rPr>
                <w:sz w:val="20"/>
                <w:szCs w:val="20"/>
              </w:rPr>
              <w:t>-liczba podjętych działań</w:t>
            </w:r>
          </w:p>
          <w:p w:rsidR="00CB52B3" w:rsidRPr="001350EA" w:rsidRDefault="00CB52B3" w:rsidP="00CB52B3">
            <w:pPr>
              <w:rPr>
                <w:sz w:val="20"/>
                <w:szCs w:val="20"/>
              </w:rPr>
            </w:pPr>
            <w:r w:rsidRPr="001350EA">
              <w:rPr>
                <w:sz w:val="20"/>
                <w:szCs w:val="20"/>
              </w:rPr>
              <w:t>-liczba uczestników działań</w:t>
            </w:r>
          </w:p>
        </w:tc>
      </w:tr>
      <w:tr w:rsidR="00CB52B3" w:rsidRPr="001350EA" w:rsidTr="00CB52B3">
        <w:tc>
          <w:tcPr>
            <w:tcW w:w="570" w:type="dxa"/>
            <w:shd w:val="clear" w:color="auto" w:fill="auto"/>
          </w:tcPr>
          <w:p w:rsidR="00CB52B3" w:rsidRPr="001350EA" w:rsidRDefault="00CB52B3" w:rsidP="00CB52B3">
            <w:pPr>
              <w:rPr>
                <w:sz w:val="20"/>
                <w:szCs w:val="20"/>
              </w:rPr>
            </w:pPr>
            <w:r w:rsidRPr="001350EA">
              <w:rPr>
                <w:sz w:val="20"/>
                <w:szCs w:val="20"/>
              </w:rPr>
              <w:lastRenderedPageBreak/>
              <w:t>4.</w:t>
            </w:r>
          </w:p>
        </w:tc>
        <w:tc>
          <w:tcPr>
            <w:tcW w:w="2940" w:type="dxa"/>
            <w:shd w:val="clear" w:color="auto" w:fill="auto"/>
          </w:tcPr>
          <w:p w:rsidR="00CB52B3" w:rsidRPr="001350EA" w:rsidRDefault="00CB52B3" w:rsidP="00CB52B3">
            <w:pPr>
              <w:rPr>
                <w:sz w:val="20"/>
                <w:szCs w:val="20"/>
              </w:rPr>
            </w:pPr>
            <w:r w:rsidRPr="001350EA">
              <w:rPr>
                <w:sz w:val="20"/>
                <w:szCs w:val="20"/>
              </w:rPr>
              <w:t xml:space="preserve">Wspomaganie działalności instytucji, stowarzyszeń i osób fizycznych , służącej rozwiązywaniu problemów alkoholowych </w:t>
            </w:r>
          </w:p>
        </w:tc>
        <w:tc>
          <w:tcPr>
            <w:tcW w:w="2694" w:type="dxa"/>
            <w:shd w:val="clear" w:color="auto" w:fill="auto"/>
          </w:tcPr>
          <w:p w:rsidR="00CB52B3" w:rsidRPr="001350EA" w:rsidRDefault="00CB52B3" w:rsidP="00CB52B3">
            <w:pPr>
              <w:rPr>
                <w:sz w:val="20"/>
                <w:szCs w:val="20"/>
              </w:rPr>
            </w:pPr>
            <w:r w:rsidRPr="001350EA">
              <w:rPr>
                <w:sz w:val="20"/>
                <w:szCs w:val="20"/>
              </w:rPr>
              <w:t>1.Przeciwdziałanie wykluczeniu społecznemu poprzez wspieranie klubów abstynenta oraz innych form działań pomocowych poza terapią , których odbiorcami są osoby uzależnione i ich rodziny</w:t>
            </w:r>
          </w:p>
          <w:p w:rsidR="00CB52B3" w:rsidRPr="001350EA" w:rsidRDefault="00CB52B3" w:rsidP="00CB52B3">
            <w:pPr>
              <w:rPr>
                <w:sz w:val="20"/>
                <w:szCs w:val="20"/>
              </w:rPr>
            </w:pPr>
          </w:p>
          <w:p w:rsidR="00CB52B3" w:rsidRPr="001350EA" w:rsidRDefault="00CB52B3" w:rsidP="00CB52B3">
            <w:pPr>
              <w:rPr>
                <w:sz w:val="20"/>
                <w:szCs w:val="20"/>
              </w:rPr>
            </w:pPr>
            <w:r w:rsidRPr="001350EA">
              <w:rPr>
                <w:sz w:val="20"/>
                <w:szCs w:val="20"/>
              </w:rPr>
              <w:t xml:space="preserve">2. Wspomaganie organizacji pozarządowych , instytucji i osób fizycznych w obszarze profilaktyki i rozwiązywania problemów uzależnień . </w:t>
            </w:r>
          </w:p>
          <w:p w:rsidR="00CB52B3" w:rsidRPr="001350EA" w:rsidRDefault="00CB52B3" w:rsidP="00CB52B3">
            <w:pPr>
              <w:rPr>
                <w:sz w:val="20"/>
                <w:szCs w:val="20"/>
              </w:rPr>
            </w:pPr>
          </w:p>
        </w:tc>
        <w:tc>
          <w:tcPr>
            <w:tcW w:w="1701" w:type="dxa"/>
            <w:shd w:val="clear" w:color="auto" w:fill="auto"/>
          </w:tcPr>
          <w:p w:rsidR="00CB52B3" w:rsidRPr="001350EA" w:rsidRDefault="00CB52B3" w:rsidP="00CB52B3">
            <w:pPr>
              <w:rPr>
                <w:sz w:val="20"/>
                <w:szCs w:val="20"/>
              </w:rPr>
            </w:pPr>
            <w:r w:rsidRPr="001350EA">
              <w:rPr>
                <w:sz w:val="20"/>
                <w:szCs w:val="20"/>
              </w:rPr>
              <w:t>1.-MGOPS</w:t>
            </w:r>
          </w:p>
          <w:p w:rsidR="00CB52B3" w:rsidRPr="001350EA" w:rsidRDefault="00CB52B3" w:rsidP="00CB52B3">
            <w:pPr>
              <w:rPr>
                <w:sz w:val="20"/>
                <w:szCs w:val="20"/>
              </w:rPr>
            </w:pPr>
            <w:r w:rsidRPr="001350EA">
              <w:rPr>
                <w:sz w:val="20"/>
                <w:szCs w:val="20"/>
              </w:rPr>
              <w:t xml:space="preserve">  - Kluby abstynenta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Pr>
                <w:sz w:val="20"/>
                <w:szCs w:val="20"/>
              </w:rPr>
              <w:t>2</w:t>
            </w:r>
            <w:r w:rsidRPr="001350EA">
              <w:rPr>
                <w:sz w:val="20"/>
                <w:szCs w:val="20"/>
              </w:rPr>
              <w:t>.-MGOPS</w:t>
            </w:r>
          </w:p>
          <w:p w:rsidR="00CB52B3" w:rsidRPr="001350EA" w:rsidRDefault="00CB52B3" w:rsidP="00CB52B3">
            <w:pPr>
              <w:rPr>
                <w:sz w:val="20"/>
                <w:szCs w:val="20"/>
              </w:rPr>
            </w:pPr>
            <w:r w:rsidRPr="001350EA">
              <w:rPr>
                <w:sz w:val="20"/>
                <w:szCs w:val="20"/>
              </w:rPr>
              <w:t xml:space="preserve">- organizacje pozarządowe </w:t>
            </w:r>
          </w:p>
          <w:p w:rsidR="00CB52B3" w:rsidRPr="001350EA" w:rsidRDefault="00CB52B3" w:rsidP="00CB52B3">
            <w:pPr>
              <w:rPr>
                <w:sz w:val="20"/>
                <w:szCs w:val="20"/>
              </w:rPr>
            </w:pPr>
            <w:r w:rsidRPr="001350EA">
              <w:rPr>
                <w:sz w:val="20"/>
                <w:szCs w:val="20"/>
              </w:rPr>
              <w:t xml:space="preserve">- osoby fizyczne </w:t>
            </w:r>
          </w:p>
        </w:tc>
        <w:tc>
          <w:tcPr>
            <w:tcW w:w="1560" w:type="dxa"/>
            <w:shd w:val="clear" w:color="auto" w:fill="auto"/>
          </w:tcPr>
          <w:p w:rsidR="00CB52B3" w:rsidRPr="001350EA" w:rsidRDefault="00CB52B3" w:rsidP="00CB52B3">
            <w:pPr>
              <w:rPr>
                <w:sz w:val="20"/>
                <w:szCs w:val="20"/>
              </w:rPr>
            </w:pPr>
            <w:r w:rsidRPr="001350EA">
              <w:rPr>
                <w:sz w:val="20"/>
                <w:szCs w:val="20"/>
              </w:rPr>
              <w:t>1. – Liczba przedsięwzięć</w:t>
            </w:r>
          </w:p>
          <w:p w:rsidR="00CB52B3" w:rsidRPr="001350EA" w:rsidRDefault="00CB52B3" w:rsidP="00CB52B3">
            <w:pPr>
              <w:rPr>
                <w:sz w:val="20"/>
                <w:szCs w:val="20"/>
              </w:rPr>
            </w:pPr>
            <w:r w:rsidRPr="001350EA">
              <w:rPr>
                <w:sz w:val="20"/>
                <w:szCs w:val="20"/>
              </w:rPr>
              <w:t xml:space="preserve">- liczba uczestników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r>
              <w:rPr>
                <w:sz w:val="20"/>
                <w:szCs w:val="20"/>
              </w:rPr>
              <w:t>2</w:t>
            </w:r>
            <w:r w:rsidRPr="001350EA">
              <w:rPr>
                <w:sz w:val="20"/>
                <w:szCs w:val="20"/>
              </w:rPr>
              <w:t xml:space="preserve">.- Liczba przedsięwzięć </w:t>
            </w:r>
          </w:p>
          <w:p w:rsidR="00CB52B3" w:rsidRPr="001350EA" w:rsidRDefault="00CB52B3" w:rsidP="00CB52B3">
            <w:pPr>
              <w:rPr>
                <w:sz w:val="20"/>
                <w:szCs w:val="20"/>
              </w:rPr>
            </w:pPr>
            <w:r w:rsidRPr="001350EA">
              <w:rPr>
                <w:sz w:val="20"/>
                <w:szCs w:val="20"/>
              </w:rPr>
              <w:t xml:space="preserve">- liczba uczestników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tc>
      </w:tr>
    </w:tbl>
    <w:p w:rsidR="00CB52B3" w:rsidRDefault="00CB52B3" w:rsidP="00CB52B3">
      <w:pPr>
        <w:rPr>
          <w:b/>
        </w:rPr>
      </w:pPr>
    </w:p>
    <w:p w:rsidR="00CB52B3" w:rsidRDefault="00CB52B3" w:rsidP="00CB52B3">
      <w:pPr>
        <w:numPr>
          <w:ilvl w:val="0"/>
          <w:numId w:val="21"/>
        </w:numPr>
        <w:rPr>
          <w:b/>
        </w:rPr>
      </w:pPr>
      <w:r>
        <w:rPr>
          <w:b/>
        </w:rPr>
        <w:lastRenderedPageBreak/>
        <w:t>Przewidywane efekty realizacji Programu</w:t>
      </w:r>
    </w:p>
    <w:p w:rsidR="00CB52B3" w:rsidRPr="002D3AF4" w:rsidRDefault="00CB52B3" w:rsidP="00CB52B3">
      <w:pPr>
        <w:ind w:left="765"/>
        <w:rPr>
          <w:b/>
        </w:rPr>
      </w:pPr>
    </w:p>
    <w:p w:rsidR="00CB52B3" w:rsidRDefault="00CB52B3" w:rsidP="00CB52B3">
      <w:pPr>
        <w:numPr>
          <w:ilvl w:val="0"/>
          <w:numId w:val="6"/>
        </w:numPr>
        <w:jc w:val="both"/>
      </w:pPr>
      <w:r>
        <w:t>P</w:t>
      </w:r>
      <w:r w:rsidRPr="002D3AF4">
        <w:t>odnie</w:t>
      </w:r>
      <w:r>
        <w:t>sienie świadomoś</w:t>
      </w:r>
      <w:r w:rsidRPr="002D3AF4">
        <w:t>ci</w:t>
      </w:r>
      <w:r>
        <w:t xml:space="preserve"> mieszkańców gminy wobec skutków nadużywania alkoholu.</w:t>
      </w:r>
    </w:p>
    <w:p w:rsidR="00CB52B3" w:rsidRDefault="00CB52B3" w:rsidP="00CB52B3">
      <w:pPr>
        <w:numPr>
          <w:ilvl w:val="0"/>
          <w:numId w:val="6"/>
        </w:numPr>
        <w:jc w:val="both"/>
      </w:pPr>
      <w:r>
        <w:t>Zwiększanie zaangażowania lokalnej społeczności w działania związane z ograniczaniem alkoholizmu na terenie gminy.</w:t>
      </w:r>
    </w:p>
    <w:p w:rsidR="00CB52B3" w:rsidRDefault="00CB52B3" w:rsidP="00CB52B3">
      <w:pPr>
        <w:numPr>
          <w:ilvl w:val="0"/>
          <w:numId w:val="6"/>
        </w:numPr>
        <w:jc w:val="both"/>
      </w:pPr>
      <w:r>
        <w:t xml:space="preserve">Udzielanie profesjonalnej pomocy osobom uzależnionym i </w:t>
      </w:r>
      <w:proofErr w:type="spellStart"/>
      <w:r>
        <w:t>współuzależnionym</w:t>
      </w:r>
      <w:proofErr w:type="spellEnd"/>
      <w:r>
        <w:t xml:space="preserve"> od alkoholu.</w:t>
      </w:r>
    </w:p>
    <w:p w:rsidR="00CB52B3" w:rsidRDefault="00CB52B3" w:rsidP="00CB52B3">
      <w:pPr>
        <w:numPr>
          <w:ilvl w:val="0"/>
          <w:numId w:val="6"/>
        </w:numPr>
        <w:jc w:val="both"/>
      </w:pPr>
      <w:r>
        <w:t xml:space="preserve">Zmniejszenie skali dysfunkcji występujących w rodzinach, wynikających z uzależnienia </w:t>
      </w:r>
      <w:r w:rsidR="00F37D88">
        <w:br/>
      </w:r>
      <w:r>
        <w:t xml:space="preserve">i </w:t>
      </w:r>
      <w:proofErr w:type="spellStart"/>
      <w:r>
        <w:t>współuzależnienia</w:t>
      </w:r>
      <w:proofErr w:type="spellEnd"/>
      <w:r>
        <w:t>.</w:t>
      </w:r>
    </w:p>
    <w:p w:rsidR="00CB52B3" w:rsidRDefault="00CB52B3" w:rsidP="00CB52B3">
      <w:pPr>
        <w:jc w:val="both"/>
      </w:pPr>
      <w:r>
        <w:t>W celu sprawdzenia, czy planowane efekty zostały osiągnięte, niezbędne jest prowadzenie czynności monitorujących i prowadzenie działań korygujących.</w:t>
      </w:r>
    </w:p>
    <w:p w:rsidR="00CB52B3" w:rsidRDefault="00CB52B3" w:rsidP="00CB52B3">
      <w:pPr>
        <w:jc w:val="both"/>
      </w:pPr>
    </w:p>
    <w:p w:rsidR="00CB52B3" w:rsidRDefault="00CB52B3" w:rsidP="00CB52B3">
      <w:pPr>
        <w:ind w:left="765"/>
        <w:rPr>
          <w:b/>
        </w:rPr>
      </w:pPr>
    </w:p>
    <w:p w:rsidR="00CB52B3" w:rsidRDefault="00CB52B3" w:rsidP="00CB52B3">
      <w:pPr>
        <w:ind w:left="765"/>
        <w:rPr>
          <w:b/>
        </w:rPr>
      </w:pPr>
    </w:p>
    <w:p w:rsidR="00CB52B3" w:rsidRPr="00D302A6" w:rsidRDefault="00CB52B3" w:rsidP="00CB52B3">
      <w:pPr>
        <w:ind w:left="765"/>
        <w:rPr>
          <w:b/>
        </w:rPr>
      </w:pPr>
    </w:p>
    <w:p w:rsidR="00CB52B3" w:rsidRDefault="00CB52B3" w:rsidP="00CB52B3">
      <w:pPr>
        <w:sectPr w:rsidR="00CB52B3" w:rsidSect="00CB52B3">
          <w:footerReference w:type="default" r:id="rId8"/>
          <w:pgSz w:w="12240" w:h="15840"/>
          <w:pgMar w:top="1417" w:right="1417" w:bottom="1417" w:left="1417" w:header="708" w:footer="708" w:gutter="0"/>
          <w:pgNumType w:start="1" w:chapStyle="4"/>
          <w:cols w:space="708"/>
          <w:noEndnote/>
          <w:docGrid w:linePitch="326"/>
        </w:sectPr>
      </w:pPr>
    </w:p>
    <w:p w:rsidR="00CB52B3" w:rsidRDefault="00CB52B3" w:rsidP="00CB52B3">
      <w:pPr>
        <w:jc w:val="both"/>
      </w:pPr>
      <w:r>
        <w:rPr>
          <w:b/>
          <w:sz w:val="32"/>
          <w:szCs w:val="32"/>
        </w:rPr>
        <w:lastRenderedPageBreak/>
        <w:t xml:space="preserve">GMINNY </w:t>
      </w:r>
      <w:r w:rsidRPr="00533B00">
        <w:rPr>
          <w:b/>
          <w:sz w:val="32"/>
          <w:szCs w:val="32"/>
        </w:rPr>
        <w:t xml:space="preserve">PROGRAM </w:t>
      </w:r>
      <w:r>
        <w:rPr>
          <w:b/>
          <w:sz w:val="32"/>
          <w:szCs w:val="32"/>
        </w:rPr>
        <w:t>PRZECIWDZIAŁANIA NARKOMANII</w:t>
      </w:r>
    </w:p>
    <w:p w:rsidR="00CB52B3" w:rsidRDefault="00CB52B3" w:rsidP="00CB52B3"/>
    <w:p w:rsidR="00CB52B3" w:rsidRPr="00D45806" w:rsidRDefault="00CB52B3" w:rsidP="00CB52B3">
      <w:pPr>
        <w:rPr>
          <w:b/>
        </w:rPr>
      </w:pPr>
      <w:r w:rsidRPr="00D45806">
        <w:rPr>
          <w:b/>
        </w:rPr>
        <w:t xml:space="preserve">         I.     W</w:t>
      </w:r>
      <w:r>
        <w:rPr>
          <w:b/>
        </w:rPr>
        <w:t>stęp</w:t>
      </w:r>
      <w:r w:rsidRPr="00D45806">
        <w:rPr>
          <w:b/>
        </w:rPr>
        <w:t xml:space="preserve"> </w:t>
      </w:r>
    </w:p>
    <w:p w:rsidR="00CB52B3" w:rsidRDefault="00CB52B3" w:rsidP="00CB52B3">
      <w:pPr>
        <w:pStyle w:val="NormalnyWeb"/>
        <w:spacing w:line="312" w:lineRule="atLeast"/>
      </w:pPr>
      <w:r>
        <w:t xml:space="preserve">Narkomania oznacza nadużywanie środków psychoaktywnych, potocznie – narkotyków, do jakich zaliczane są naturalne lub syntetyczne substancje, które wprowadzone w określonej dawce do organizmu ludzkiego – oddziałują na ośrodkowy układ nerwowy, powodując między innymi zmiany świadomości, percepcji, nastroju. Rozróżniamy narkotyki pochodzenia naturalnego, takie jak: opium, liście koki, konopie indyjskie czy grzyby halucynogenne oraz otrzymywane w laboratoriach chemicznych, do których należą: amfetamina, </w:t>
      </w:r>
      <w:proofErr w:type="spellStart"/>
      <w:r>
        <w:t>ecstasy</w:t>
      </w:r>
      <w:proofErr w:type="spellEnd"/>
      <w:r>
        <w:t xml:space="preserve"> czy LSD. Środki psychoaktywne mają zdolność wywoływania uzależnień oraz uszkadzania najważniejszych narządów człowieka. Uzależnienie fizyczne jest to przystosowanie organizmu do obecności określonego środka psychoaktywnego, zaś uzależnienie psychiczne oznacza potrzebę, przymus przyjmowania określonej substancji, brak której powoduje lęk, niepokój, poczucie zagrożenia. Myśli i działania osoby uzależnionej koncentrują się wokół narkotyków, ich zdobywania </w:t>
      </w:r>
      <w:r w:rsidR="00F37D88">
        <w:br/>
      </w:r>
      <w:r>
        <w:t>i zażywania.</w:t>
      </w:r>
    </w:p>
    <w:p w:rsidR="00CB52B3" w:rsidRPr="00B9400D" w:rsidRDefault="00CB52B3" w:rsidP="00CB52B3">
      <w:pPr>
        <w:pStyle w:val="NormalnyWeb"/>
        <w:spacing w:line="312" w:lineRule="atLeast"/>
      </w:pPr>
      <w:r>
        <w:t>Narkomania niesie za sobą poważne ryzyko dla zdrowia publicznego, szczególnie w kontekście chorób infekcyjnych (HIV, żółtaczka, choroby weneryczne). Ryzyko zgonu wśród narkomanów jest kilkakrotnie wyższe niż w porównywalnej wiekowo populacji generalnej.</w:t>
      </w:r>
    </w:p>
    <w:p w:rsidR="00CB52B3" w:rsidRDefault="00CB52B3" w:rsidP="00CB52B3">
      <w:pPr>
        <w:jc w:val="both"/>
      </w:pPr>
      <w:r w:rsidRPr="00DB0441">
        <w:t>Ustawodawca w ustawie z dnia 29 lipca 2005 roku o przeciwdziałaniu narkomanii zobowiązał jednostki samorządu terytorialnego do realizacji zadań związanych z przeciwdziałaniem narkomanii</w:t>
      </w:r>
      <w:r>
        <w:t>.</w:t>
      </w:r>
    </w:p>
    <w:p w:rsidR="00CB52B3" w:rsidRPr="00B9400D" w:rsidRDefault="00CB52B3" w:rsidP="00CB52B3">
      <w:pPr>
        <w:jc w:val="both"/>
      </w:pPr>
      <w:r>
        <w:t>Kierunki i rodzaje działań w zakresie przeciwdziałania narkomanii, cele i sposoby ich osiągania oraz podmioty zobowiązane do ich realizacji określa Krajowy Program Przeciwdziałania Narkomanii.</w:t>
      </w:r>
      <w:r w:rsidRPr="00B9400D">
        <w:tab/>
        <w:t>Jest on realizowany w trzech podstawowych obszarach: profilaktyki, szeroko pojmowanego leczenia i ograniczenia podaży, obejmuje swym zasięgiem wiele grup docelowych:</w:t>
      </w:r>
    </w:p>
    <w:p w:rsidR="00CB52B3" w:rsidRPr="00B9400D" w:rsidRDefault="00CB52B3" w:rsidP="00F37D88">
      <w:pPr>
        <w:numPr>
          <w:ilvl w:val="0"/>
          <w:numId w:val="2"/>
        </w:numPr>
        <w:suppressAutoHyphens/>
      </w:pPr>
      <w:r w:rsidRPr="00B9400D">
        <w:t>w części profilaktycznej jest to ogół społeczeństwa, ale prze</w:t>
      </w:r>
      <w:r>
        <w:t xml:space="preserve">de wszystkim dzieci </w:t>
      </w:r>
      <w:r w:rsidR="00F37D88">
        <w:br/>
        <w:t xml:space="preserve">i </w:t>
      </w:r>
      <w:r>
        <w:t>mło</w:t>
      </w:r>
      <w:r w:rsidR="00F37D88">
        <w:t xml:space="preserve">dzież </w:t>
      </w:r>
      <w:r w:rsidRPr="00B9400D">
        <w:t>w wieku 10-25 lat, w tym młodzież z grup ryzyka,</w:t>
      </w:r>
    </w:p>
    <w:p w:rsidR="00CB52B3" w:rsidRPr="00B9400D" w:rsidRDefault="00CB52B3" w:rsidP="00CB52B3">
      <w:pPr>
        <w:numPr>
          <w:ilvl w:val="0"/>
          <w:numId w:val="2"/>
        </w:numPr>
        <w:suppressAutoHyphens/>
        <w:jc w:val="both"/>
      </w:pPr>
      <w:r w:rsidRPr="00B9400D">
        <w:t>w części dotyczącej lecznictwa, program adresowany jest do osób używających narkotyki w sposób szkodliwy i uzależnionych od nich. W tej grupie spotyka się ludzi w wieku od kilkunastu do sześćdziesięciu i więcej lat, ale 80% z nich mieści się w przedziale 16-29 lat,</w:t>
      </w:r>
    </w:p>
    <w:p w:rsidR="00CB52B3" w:rsidRPr="00B9400D" w:rsidRDefault="00CB52B3" w:rsidP="00CB52B3">
      <w:pPr>
        <w:numPr>
          <w:ilvl w:val="0"/>
          <w:numId w:val="2"/>
        </w:numPr>
        <w:suppressAutoHyphens/>
        <w:jc w:val="both"/>
      </w:pPr>
      <w:r w:rsidRPr="00B9400D">
        <w:t>działania z zakresu ograniczenia podaży skierowane są przede wszystkim na organizacje przestępcze.</w:t>
      </w:r>
    </w:p>
    <w:p w:rsidR="00CB52B3" w:rsidRPr="00B9400D" w:rsidRDefault="00CB52B3" w:rsidP="00CB52B3">
      <w:pPr>
        <w:jc w:val="both"/>
      </w:pPr>
      <w:r w:rsidRPr="00B9400D">
        <w:t xml:space="preserve">Krajowy Program Przeciwdziałania Narkomanii na lata 2011-2016 oraz ustawa </w:t>
      </w:r>
      <w:r w:rsidR="00F37D88">
        <w:br/>
      </w:r>
      <w:r w:rsidRPr="00B9400D">
        <w:t xml:space="preserve">o </w:t>
      </w:r>
      <w:r>
        <w:t>p</w:t>
      </w:r>
      <w:r w:rsidRPr="00B9400D">
        <w:t xml:space="preserve">rzeciwdziałaniu </w:t>
      </w:r>
      <w:r>
        <w:t>n</w:t>
      </w:r>
      <w:r w:rsidRPr="00B9400D">
        <w:t>arkomanii stawiają za główny cel gminy</w:t>
      </w:r>
      <w:r w:rsidRPr="00B9400D">
        <w:rPr>
          <w:b/>
        </w:rPr>
        <w:t xml:space="preserve"> </w:t>
      </w:r>
      <w:r>
        <w:t>profilaktykę</w:t>
      </w:r>
      <w:r w:rsidRPr="00B9400D">
        <w:t>, czyli działania mające zahamować tempo wzrostu tego niebezpiecznego procederu.</w:t>
      </w:r>
    </w:p>
    <w:p w:rsidR="00CB52B3" w:rsidRPr="00B9400D" w:rsidRDefault="00CB52B3" w:rsidP="00CB52B3">
      <w:pPr>
        <w:jc w:val="both"/>
      </w:pPr>
      <w:r w:rsidRPr="00B9400D">
        <w:t xml:space="preserve">W art. 10 ustawy z dnia 29 lipca 2005 roku </w:t>
      </w:r>
      <w:r>
        <w:t xml:space="preserve">o przeciwdziałaniu narkomanii </w:t>
      </w:r>
      <w:r w:rsidRPr="00B9400D">
        <w:t>wymienione są zadania, których realizacja ma przeciwdziałać zagrożeniom uzależnienia od narkotyków.</w:t>
      </w:r>
    </w:p>
    <w:p w:rsidR="00CB52B3" w:rsidRPr="00B9400D" w:rsidRDefault="00CB52B3" w:rsidP="00CB52B3">
      <w:pPr>
        <w:jc w:val="both"/>
      </w:pPr>
      <w:r w:rsidRPr="00B9400D">
        <w:t>Zadania  obejmują:</w:t>
      </w:r>
    </w:p>
    <w:p w:rsidR="00CB52B3" w:rsidRPr="00B9400D" w:rsidRDefault="00CB52B3" w:rsidP="00CB52B3">
      <w:pPr>
        <w:numPr>
          <w:ilvl w:val="0"/>
          <w:numId w:val="13"/>
        </w:numPr>
        <w:suppressAutoHyphens/>
        <w:jc w:val="both"/>
      </w:pPr>
      <w:r w:rsidRPr="00B9400D">
        <w:t>zwiększenie dostępności pomocy terapeutycznej i rehabilitacyjnej dla osób uzależnionych i osób zagrożonych uzależnieniem;</w:t>
      </w:r>
    </w:p>
    <w:p w:rsidR="00CB52B3" w:rsidRPr="00B9400D" w:rsidRDefault="00CB52B3" w:rsidP="00CB52B3">
      <w:pPr>
        <w:numPr>
          <w:ilvl w:val="0"/>
          <w:numId w:val="13"/>
        </w:numPr>
        <w:suppressAutoHyphens/>
        <w:jc w:val="both"/>
      </w:pPr>
      <w:r w:rsidRPr="00B9400D">
        <w:t>udzielanie rodzinom, w których występują problemy narkomanii, pomocy psychospołecznej i prawnej;</w:t>
      </w:r>
    </w:p>
    <w:p w:rsidR="00CB52B3" w:rsidRPr="0070701E" w:rsidRDefault="00CB52B3" w:rsidP="00CB52B3">
      <w:pPr>
        <w:numPr>
          <w:ilvl w:val="0"/>
          <w:numId w:val="13"/>
        </w:numPr>
        <w:suppressAutoHyphens/>
        <w:jc w:val="both"/>
      </w:pPr>
      <w:r w:rsidRPr="0070701E">
        <w:lastRenderedPageBreak/>
        <w:t>prowadzenie profilaktycznej działalności informacyjnej, edukacyjnej oraz szkoleniowej w zakresie rozwiązywania problemów narkomanii, w szczególności dla dzieci i młodzieży, w tym prowadzenie zajęć sportowo- rekreacyjnych dla uczniów, a także działań na rzecz dożywiania dzieci uczestniczących w pozalekcyjnych programach opiekuńczo- wychowawczych i socjoterapeutycznych;</w:t>
      </w:r>
    </w:p>
    <w:p w:rsidR="00CB52B3" w:rsidRPr="00B9400D" w:rsidRDefault="00CB52B3" w:rsidP="00CB52B3">
      <w:pPr>
        <w:numPr>
          <w:ilvl w:val="0"/>
          <w:numId w:val="13"/>
        </w:numPr>
        <w:suppressAutoHyphens/>
        <w:jc w:val="both"/>
      </w:pPr>
      <w:r w:rsidRPr="00B9400D">
        <w:t>wspomaganie działań instytucji, organizacji pozarządowych i osób fizycznych, służących rozwiązywaniu problemów narkomanii;</w:t>
      </w:r>
    </w:p>
    <w:p w:rsidR="00CB52B3" w:rsidRPr="0070701E" w:rsidRDefault="00CB52B3" w:rsidP="00CB52B3">
      <w:pPr>
        <w:numPr>
          <w:ilvl w:val="0"/>
          <w:numId w:val="13"/>
        </w:numPr>
        <w:suppressAutoHyphens/>
        <w:jc w:val="both"/>
      </w:pPr>
      <w:r w:rsidRPr="00B9400D">
        <w:t>pomoc społeczną osobom uzależnionym i rodzinom osób uzależnionych dotkniętym ubóstwem i wykluczeniem społecznym i integrowanie ze środowiskiem lokalnym tych osób z wykorzystaniem pracy socjalnej i kontraktu socjalnego.</w:t>
      </w:r>
    </w:p>
    <w:p w:rsidR="00CB52B3" w:rsidRDefault="00CB52B3" w:rsidP="00CB52B3">
      <w:pPr>
        <w:suppressAutoHyphens/>
        <w:rPr>
          <w:sz w:val="28"/>
        </w:rPr>
      </w:pPr>
    </w:p>
    <w:p w:rsidR="00CB52B3" w:rsidRDefault="00CB52B3" w:rsidP="00CB52B3">
      <w:pPr>
        <w:suppressAutoHyphens/>
        <w:ind w:left="45"/>
        <w:rPr>
          <w:b/>
        </w:rPr>
      </w:pPr>
      <w:r>
        <w:rPr>
          <w:b/>
        </w:rPr>
        <w:t>II. Zjawisko narkomanii w środowisku lokalnym</w:t>
      </w:r>
    </w:p>
    <w:p w:rsidR="00CB52B3" w:rsidRPr="000F3A49" w:rsidRDefault="00CB52B3" w:rsidP="00CB52B3">
      <w:pPr>
        <w:suppressAutoHyphens/>
        <w:ind w:left="45"/>
        <w:rPr>
          <w:b/>
        </w:rPr>
      </w:pPr>
    </w:p>
    <w:p w:rsidR="00CB52B3" w:rsidRDefault="00CB52B3" w:rsidP="00CB52B3">
      <w:pPr>
        <w:pStyle w:val="Default"/>
        <w:jc w:val="both"/>
        <w:rPr>
          <w:color w:val="auto"/>
        </w:rPr>
      </w:pPr>
      <w:r w:rsidRPr="000F3A49">
        <w:t>Przeprow</w:t>
      </w:r>
      <w:r>
        <w:t xml:space="preserve">adzona w </w:t>
      </w:r>
      <w:r w:rsidRPr="000F3A49">
        <w:t>2011</w:t>
      </w:r>
      <w:r>
        <w:t xml:space="preserve"> roku</w:t>
      </w:r>
      <w:r w:rsidRPr="000F3A49">
        <w:t xml:space="preserve"> diagnoza pokazuje, że w środowisku</w:t>
      </w:r>
      <w:r>
        <w:t xml:space="preserve"> lokalnym</w:t>
      </w:r>
      <w:r w:rsidRPr="000F3A49">
        <w:t xml:space="preserve"> jest</w:t>
      </w:r>
      <w:r>
        <w:t xml:space="preserve"> niewielka</w:t>
      </w:r>
      <w:r w:rsidRPr="000F3A49">
        <w:t xml:space="preserve"> grupa młodzieży, która miała do czynienia z</w:t>
      </w:r>
      <w:r>
        <w:t>e</w:t>
      </w:r>
      <w:r w:rsidRPr="000F3A49">
        <w:t xml:space="preserve"> środkami odurzającymi</w:t>
      </w:r>
      <w:r>
        <w:t>.</w:t>
      </w:r>
      <w:r w:rsidRPr="000F3A49">
        <w:t xml:space="preserve"> </w:t>
      </w:r>
      <w:r>
        <w:t>W</w:t>
      </w:r>
      <w:r w:rsidRPr="000F3A49">
        <w:t xml:space="preserve"> większości były to kontakty jednorazowe, wynikające </w:t>
      </w:r>
      <w:r>
        <w:t xml:space="preserve">najprawdopodobniej </w:t>
      </w:r>
      <w:r w:rsidRPr="000F3A49">
        <w:t>z ciekawości. J</w:t>
      </w:r>
      <w:r>
        <w:t xml:space="preserve">edno z </w:t>
      </w:r>
      <w:r w:rsidRPr="000F3A49">
        <w:t xml:space="preserve">pytań diagnozy brzmiało: </w:t>
      </w:r>
      <w:r w:rsidRPr="000F3A49">
        <w:rPr>
          <w:color w:val="auto"/>
        </w:rPr>
        <w:t>„Czy zdarzyło Ci się kiedyś upić, spróbować jak działają dopalacze, narkotyki?’ - otrzymaliśmy następujące odpowiedzi</w:t>
      </w:r>
      <w:r>
        <w:rPr>
          <w:color w:val="auto"/>
        </w:rPr>
        <w:t>:</w:t>
      </w:r>
    </w:p>
    <w:p w:rsidR="00CB52B3" w:rsidRPr="000F3A49" w:rsidRDefault="00CB52B3" w:rsidP="00CB52B3">
      <w:pPr>
        <w:pStyle w:val="Default"/>
        <w:jc w:val="both"/>
        <w:rPr>
          <w:color w:val="auto"/>
        </w:rPr>
      </w:pPr>
    </w:p>
    <w:tbl>
      <w:tblPr>
        <w:tblW w:w="0" w:type="auto"/>
        <w:tblBorders>
          <w:top w:val="nil"/>
          <w:left w:val="nil"/>
          <w:bottom w:val="nil"/>
          <w:right w:val="nil"/>
        </w:tblBorders>
        <w:tblLook w:val="0000"/>
      </w:tblPr>
      <w:tblGrid>
        <w:gridCol w:w="1707"/>
        <w:gridCol w:w="916"/>
        <w:gridCol w:w="1096"/>
        <w:gridCol w:w="966"/>
        <w:gridCol w:w="1096"/>
        <w:gridCol w:w="900"/>
        <w:gridCol w:w="1096"/>
      </w:tblGrid>
      <w:tr w:rsidR="00CB52B3" w:rsidRPr="0070701E" w:rsidTr="00CB52B3">
        <w:trPr>
          <w:trHeight w:val="408"/>
        </w:trPr>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b/>
                <w:bCs/>
                <w:sz w:val="22"/>
                <w:szCs w:val="22"/>
              </w:rPr>
              <w:t xml:space="preserve">Częstotliwość </w:t>
            </w:r>
          </w:p>
        </w:tc>
        <w:tc>
          <w:tcPr>
            <w:tcW w:w="1932" w:type="dxa"/>
            <w:gridSpan w:val="2"/>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b/>
                <w:bCs/>
                <w:sz w:val="22"/>
                <w:szCs w:val="22"/>
              </w:rPr>
            </w:pPr>
            <w:r w:rsidRPr="0070701E">
              <w:rPr>
                <w:b/>
                <w:bCs/>
                <w:sz w:val="22"/>
                <w:szCs w:val="22"/>
              </w:rPr>
              <w:t>Szkoły Podstawowe</w:t>
            </w:r>
          </w:p>
          <w:p w:rsidR="00CB52B3" w:rsidRPr="0070701E" w:rsidRDefault="00CB52B3" w:rsidP="00CB52B3">
            <w:pPr>
              <w:pStyle w:val="Default"/>
              <w:jc w:val="center"/>
              <w:rPr>
                <w:sz w:val="22"/>
                <w:szCs w:val="22"/>
              </w:rPr>
            </w:pPr>
            <w:r w:rsidRPr="0070701E">
              <w:rPr>
                <w:b/>
                <w:bCs/>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b/>
                <w:bCs/>
                <w:sz w:val="22"/>
                <w:szCs w:val="22"/>
              </w:rPr>
            </w:pPr>
            <w:r w:rsidRPr="0070701E">
              <w:rPr>
                <w:b/>
                <w:bCs/>
                <w:sz w:val="22"/>
                <w:szCs w:val="22"/>
              </w:rPr>
              <w:t>Gimnazja</w:t>
            </w:r>
          </w:p>
          <w:p w:rsidR="00CB52B3" w:rsidRPr="0070701E" w:rsidRDefault="00CB52B3" w:rsidP="00CB52B3">
            <w:pPr>
              <w:pStyle w:val="Default"/>
              <w:jc w:val="center"/>
              <w:rPr>
                <w:sz w:val="22"/>
                <w:szCs w:val="22"/>
              </w:rPr>
            </w:pPr>
            <w:r w:rsidRPr="0070701E">
              <w:rPr>
                <w:b/>
                <w:bCs/>
                <w:sz w:val="22"/>
                <w:szCs w:val="22"/>
              </w:rPr>
              <w:t>%</w:t>
            </w:r>
          </w:p>
        </w:tc>
        <w:tc>
          <w:tcPr>
            <w:tcW w:w="1916" w:type="dxa"/>
            <w:gridSpan w:val="2"/>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b/>
                <w:bCs/>
                <w:sz w:val="22"/>
                <w:szCs w:val="22"/>
              </w:rPr>
            </w:pPr>
            <w:r w:rsidRPr="0070701E">
              <w:rPr>
                <w:b/>
                <w:bCs/>
                <w:sz w:val="22"/>
                <w:szCs w:val="22"/>
              </w:rPr>
              <w:t>Szkoły średnie</w:t>
            </w:r>
          </w:p>
          <w:p w:rsidR="00CB52B3" w:rsidRPr="0070701E" w:rsidRDefault="00CB52B3" w:rsidP="00CB52B3">
            <w:pPr>
              <w:pStyle w:val="Default"/>
              <w:jc w:val="center"/>
              <w:rPr>
                <w:sz w:val="22"/>
                <w:szCs w:val="22"/>
              </w:rPr>
            </w:pPr>
            <w:r w:rsidRPr="0070701E">
              <w:rPr>
                <w:b/>
                <w:bCs/>
                <w:sz w:val="22"/>
                <w:szCs w:val="22"/>
              </w:rPr>
              <w:t>%</w:t>
            </w:r>
          </w:p>
        </w:tc>
      </w:tr>
      <w:tr w:rsidR="00CB52B3" w:rsidRPr="0070701E" w:rsidTr="00CB52B3">
        <w:trPr>
          <w:trHeight w:val="178"/>
        </w:trPr>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p>
        </w:tc>
        <w:tc>
          <w:tcPr>
            <w:tcW w:w="9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alkohol</w:t>
            </w:r>
          </w:p>
        </w:tc>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dopalacze</w:t>
            </w:r>
          </w:p>
        </w:tc>
        <w:tc>
          <w:tcPr>
            <w:tcW w:w="96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alkohol</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dopalacze</w:t>
            </w:r>
          </w:p>
        </w:tc>
        <w:tc>
          <w:tcPr>
            <w:tcW w:w="900"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alkohol</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dopalacze</w:t>
            </w:r>
          </w:p>
        </w:tc>
      </w:tr>
      <w:tr w:rsidR="00CB52B3" w:rsidRPr="0070701E" w:rsidTr="00CB52B3">
        <w:trPr>
          <w:trHeight w:val="181"/>
        </w:trPr>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 xml:space="preserve">tak, wielokrotnie </w:t>
            </w:r>
          </w:p>
        </w:tc>
        <w:tc>
          <w:tcPr>
            <w:tcW w:w="9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0</w:t>
            </w:r>
          </w:p>
        </w:tc>
        <w:tc>
          <w:tcPr>
            <w:tcW w:w="96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21</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5</w:t>
            </w:r>
          </w:p>
        </w:tc>
        <w:tc>
          <w:tcPr>
            <w:tcW w:w="900"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11</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0</w:t>
            </w:r>
          </w:p>
        </w:tc>
      </w:tr>
      <w:tr w:rsidR="00CB52B3" w:rsidRPr="0070701E" w:rsidTr="00CB52B3">
        <w:trPr>
          <w:trHeight w:val="181"/>
        </w:trPr>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 xml:space="preserve">tak, kilka razy </w:t>
            </w:r>
          </w:p>
        </w:tc>
        <w:tc>
          <w:tcPr>
            <w:tcW w:w="9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0</w:t>
            </w:r>
          </w:p>
        </w:tc>
        <w:tc>
          <w:tcPr>
            <w:tcW w:w="96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21</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4</w:t>
            </w:r>
          </w:p>
        </w:tc>
        <w:tc>
          <w:tcPr>
            <w:tcW w:w="900"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25</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2</w:t>
            </w:r>
          </w:p>
        </w:tc>
      </w:tr>
      <w:tr w:rsidR="00CB52B3" w:rsidRPr="0070701E" w:rsidTr="00CB52B3">
        <w:trPr>
          <w:trHeight w:val="181"/>
        </w:trPr>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 xml:space="preserve">tak, raz </w:t>
            </w:r>
          </w:p>
        </w:tc>
        <w:tc>
          <w:tcPr>
            <w:tcW w:w="9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1</w:t>
            </w:r>
          </w:p>
        </w:tc>
        <w:tc>
          <w:tcPr>
            <w:tcW w:w="96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18</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5</w:t>
            </w:r>
          </w:p>
        </w:tc>
        <w:tc>
          <w:tcPr>
            <w:tcW w:w="900"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19</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6</w:t>
            </w:r>
          </w:p>
        </w:tc>
      </w:tr>
      <w:tr w:rsidR="00CB52B3" w:rsidRPr="0070701E" w:rsidTr="00CB52B3">
        <w:trPr>
          <w:trHeight w:val="181"/>
        </w:trPr>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rPr>
                <w:sz w:val="22"/>
                <w:szCs w:val="22"/>
              </w:rPr>
            </w:pPr>
            <w:r w:rsidRPr="0070701E">
              <w:rPr>
                <w:sz w:val="22"/>
                <w:szCs w:val="22"/>
              </w:rPr>
              <w:t xml:space="preserve">nigdy </w:t>
            </w:r>
          </w:p>
        </w:tc>
        <w:tc>
          <w:tcPr>
            <w:tcW w:w="9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89</w:t>
            </w:r>
          </w:p>
        </w:tc>
        <w:tc>
          <w:tcPr>
            <w:tcW w:w="0" w:type="auto"/>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99</w:t>
            </w:r>
          </w:p>
        </w:tc>
        <w:tc>
          <w:tcPr>
            <w:tcW w:w="96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40</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86</w:t>
            </w:r>
          </w:p>
        </w:tc>
        <w:tc>
          <w:tcPr>
            <w:tcW w:w="900"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45</w:t>
            </w:r>
          </w:p>
        </w:tc>
        <w:tc>
          <w:tcPr>
            <w:tcW w:w="1016" w:type="dxa"/>
            <w:tcBorders>
              <w:top w:val="single" w:sz="4" w:space="0" w:color="auto"/>
              <w:left w:val="single" w:sz="4" w:space="0" w:color="auto"/>
              <w:bottom w:val="single" w:sz="4" w:space="0" w:color="auto"/>
              <w:right w:val="single" w:sz="4" w:space="0" w:color="auto"/>
            </w:tcBorders>
          </w:tcPr>
          <w:p w:rsidR="00CB52B3" w:rsidRPr="0070701E" w:rsidRDefault="00CB52B3" w:rsidP="00CB52B3">
            <w:pPr>
              <w:pStyle w:val="Default"/>
              <w:jc w:val="center"/>
              <w:rPr>
                <w:sz w:val="22"/>
                <w:szCs w:val="22"/>
              </w:rPr>
            </w:pPr>
            <w:r w:rsidRPr="0070701E">
              <w:rPr>
                <w:sz w:val="22"/>
                <w:szCs w:val="22"/>
              </w:rPr>
              <w:t>92</w:t>
            </w:r>
          </w:p>
        </w:tc>
      </w:tr>
    </w:tbl>
    <w:p w:rsidR="00CB52B3" w:rsidRPr="00D45806" w:rsidRDefault="00CB52B3" w:rsidP="00CB52B3">
      <w:pPr>
        <w:suppressAutoHyphens/>
        <w:ind w:left="45"/>
      </w:pPr>
    </w:p>
    <w:p w:rsidR="00CB52B3" w:rsidRPr="003B79BE" w:rsidRDefault="00CB52B3" w:rsidP="00CB52B3">
      <w:pPr>
        <w:suppressAutoHyphens/>
      </w:pPr>
      <w:r w:rsidRPr="003B79BE">
        <w:t>Jak wynika z powyższego zestawienia, najbardziej niekorzystnie wypadają gimnazjaliści.</w:t>
      </w:r>
    </w:p>
    <w:p w:rsidR="00CB52B3" w:rsidRPr="003B79BE" w:rsidRDefault="00CB52B3" w:rsidP="00CB52B3">
      <w:pPr>
        <w:pStyle w:val="Default"/>
        <w:jc w:val="both"/>
        <w:rPr>
          <w:color w:val="auto"/>
        </w:rPr>
      </w:pPr>
      <w:r w:rsidRPr="003B79BE">
        <w:t xml:space="preserve">Zapytaliśmy również badanych uczniów </w:t>
      </w:r>
      <w:r w:rsidRPr="003B79BE">
        <w:rPr>
          <w:color w:val="auto"/>
        </w:rPr>
        <w:t>czy uważają, że do dobrej zabawy potrzebne są środki odurzające. Wśród uczniów szkół podstawowych: na „Tak” nie wskazał żad</w:t>
      </w:r>
      <w:r>
        <w:rPr>
          <w:color w:val="auto"/>
        </w:rPr>
        <w:t>en uczeń, „Nie” – 92 % badanych,</w:t>
      </w:r>
      <w:r w:rsidRPr="003B79BE">
        <w:rPr>
          <w:color w:val="auto"/>
        </w:rPr>
        <w:t xml:space="preserve"> 8% odpowiedziało, że w niewielkich ilościach.</w:t>
      </w:r>
    </w:p>
    <w:p w:rsidR="00CB52B3" w:rsidRPr="003B79BE" w:rsidRDefault="00CB52B3" w:rsidP="00CB52B3">
      <w:pPr>
        <w:pStyle w:val="Default"/>
        <w:jc w:val="both"/>
        <w:rPr>
          <w:color w:val="auto"/>
        </w:rPr>
      </w:pPr>
      <w:r w:rsidRPr="003B79BE">
        <w:rPr>
          <w:color w:val="auto"/>
        </w:rPr>
        <w:t>Wśród gimnazjalistów aż</w:t>
      </w:r>
      <w:r>
        <w:rPr>
          <w:color w:val="auto"/>
        </w:rPr>
        <w:t xml:space="preserve"> 19% uważa, że „Tak”, 63% że „N</w:t>
      </w:r>
      <w:r w:rsidRPr="003B79BE">
        <w:rPr>
          <w:color w:val="auto"/>
        </w:rPr>
        <w:t>ie</w:t>
      </w:r>
      <w:r>
        <w:rPr>
          <w:color w:val="auto"/>
        </w:rPr>
        <w:t>”</w:t>
      </w:r>
      <w:r w:rsidRPr="003B79BE">
        <w:rPr>
          <w:color w:val="auto"/>
        </w:rPr>
        <w:t xml:space="preserve">, a 18 </w:t>
      </w:r>
      <w:r>
        <w:rPr>
          <w:color w:val="auto"/>
        </w:rPr>
        <w:t>%</w:t>
      </w:r>
      <w:r w:rsidRPr="003B79BE">
        <w:rPr>
          <w:color w:val="auto"/>
        </w:rPr>
        <w:t>, że w niewielkich ilościach.</w:t>
      </w:r>
    </w:p>
    <w:p w:rsidR="00CB52B3" w:rsidRPr="003B79BE" w:rsidRDefault="00CB52B3" w:rsidP="00CB52B3">
      <w:pPr>
        <w:pStyle w:val="Default"/>
        <w:jc w:val="both"/>
        <w:rPr>
          <w:color w:val="auto"/>
        </w:rPr>
      </w:pPr>
      <w:r w:rsidRPr="003B79BE">
        <w:rPr>
          <w:color w:val="auto"/>
        </w:rPr>
        <w:t xml:space="preserve">Wśród młodzieży szkół średnich: 12% uważa, że „Tak”, 72% że </w:t>
      </w:r>
      <w:r>
        <w:rPr>
          <w:color w:val="auto"/>
        </w:rPr>
        <w:t>„N</w:t>
      </w:r>
      <w:r w:rsidRPr="003B79BE">
        <w:rPr>
          <w:color w:val="auto"/>
        </w:rPr>
        <w:t>ie</w:t>
      </w:r>
      <w:r>
        <w:rPr>
          <w:color w:val="auto"/>
        </w:rPr>
        <w:t>”</w:t>
      </w:r>
      <w:r w:rsidRPr="003B79BE">
        <w:rPr>
          <w:color w:val="auto"/>
        </w:rPr>
        <w:t xml:space="preserve">, a 16% że w niewielkich ilościach. </w:t>
      </w:r>
    </w:p>
    <w:p w:rsidR="00CB52B3" w:rsidRPr="003B79BE" w:rsidRDefault="00CB52B3" w:rsidP="00CB52B3">
      <w:pPr>
        <w:pStyle w:val="Default"/>
        <w:jc w:val="both"/>
        <w:rPr>
          <w:color w:val="auto"/>
        </w:rPr>
      </w:pPr>
      <w:r>
        <w:rPr>
          <w:color w:val="auto"/>
        </w:rPr>
        <w:t xml:space="preserve"> </w:t>
      </w:r>
    </w:p>
    <w:p w:rsidR="00CB52B3" w:rsidRDefault="00CB52B3" w:rsidP="00CB52B3">
      <w:pPr>
        <w:jc w:val="both"/>
      </w:pPr>
      <w:r>
        <w:t>W okresie od 01.10.2011r. do 31.09.2012r.</w:t>
      </w:r>
      <w:r w:rsidRPr="0070701E">
        <w:t xml:space="preserve"> Policja ujawniła 3 przypadki posiadania narkotyków przez osoby dorosłe</w:t>
      </w:r>
      <w:r>
        <w:t xml:space="preserve">. </w:t>
      </w:r>
      <w:r w:rsidRPr="0070701E">
        <w:t xml:space="preserve">W styczniu 2012 r. Policja znalazła u jednego z mieszkańców Więcborka </w:t>
      </w:r>
      <w:r>
        <w:t>0,</w:t>
      </w:r>
      <w:r w:rsidRPr="0070701E">
        <w:t>88g marihuany</w:t>
      </w:r>
      <w:r>
        <w:t xml:space="preserve"> (inf. pras.).</w:t>
      </w:r>
    </w:p>
    <w:p w:rsidR="00CB52B3" w:rsidRPr="0070701E" w:rsidRDefault="00CB52B3" w:rsidP="00CB52B3">
      <w:pPr>
        <w:jc w:val="both"/>
      </w:pPr>
    </w:p>
    <w:p w:rsidR="00CB52B3" w:rsidRDefault="00CB52B3" w:rsidP="00CB52B3">
      <w:pPr>
        <w:jc w:val="both"/>
      </w:pPr>
      <w:r w:rsidRPr="0070701E">
        <w:t>W lipcu</w:t>
      </w:r>
      <w:r>
        <w:t xml:space="preserve"> 2012 roku</w:t>
      </w:r>
      <w:r w:rsidRPr="0070701E">
        <w:t xml:space="preserve"> </w:t>
      </w:r>
      <w:r>
        <w:t>do Gminnej Komisji Rozwiązywania Problemów Alkoholowych zgłosił się</w:t>
      </w:r>
      <w:r w:rsidRPr="0070701E">
        <w:t xml:space="preserve"> młody mężczyzna z prośbą o </w:t>
      </w:r>
      <w:r>
        <w:t xml:space="preserve">pomoc w </w:t>
      </w:r>
      <w:r w:rsidRPr="0070701E">
        <w:t>znalezieni</w:t>
      </w:r>
      <w:r>
        <w:t>u</w:t>
      </w:r>
      <w:r w:rsidRPr="0070701E">
        <w:t xml:space="preserve"> dla niego ośrodka odwykowego</w:t>
      </w:r>
      <w:r>
        <w:t xml:space="preserve"> dla osób uzależnionych od narkotyków, ponieważ chciałby podjąć terapię. Podjęte czynności wykazały, że osobę tą można przewieść do Wojewódzkiego Ośrodka Terapii Uzależnień i </w:t>
      </w:r>
      <w:proofErr w:type="spellStart"/>
      <w:r>
        <w:t>Współuzależnienia</w:t>
      </w:r>
      <w:proofErr w:type="spellEnd"/>
      <w:r>
        <w:t xml:space="preserve"> w Toruniu.</w:t>
      </w:r>
      <w:r w:rsidRPr="0070701E">
        <w:t xml:space="preserve"> </w:t>
      </w:r>
      <w:r>
        <w:t>Transport zapewnił Miejsko – Gminny Ośrodek Pomocy Społecznej w Więcborku.</w:t>
      </w:r>
      <w:r w:rsidRPr="0070701E">
        <w:t xml:space="preserve"> </w:t>
      </w:r>
      <w:r>
        <w:lastRenderedPageBreak/>
        <w:t>Zainteresowany po kilku dniach pobytu wypisał się na własną prośbę i wyjechał poza granice kraju.</w:t>
      </w:r>
    </w:p>
    <w:p w:rsidR="00CB52B3" w:rsidRDefault="00CB52B3" w:rsidP="00CB52B3">
      <w:pPr>
        <w:jc w:val="both"/>
      </w:pPr>
    </w:p>
    <w:p w:rsidR="00CB52B3" w:rsidRDefault="00CB52B3" w:rsidP="00CB52B3">
      <w:pPr>
        <w:jc w:val="both"/>
      </w:pPr>
      <w:r>
        <w:t xml:space="preserve">Gminny Zespól Interdyscyplinarny w Więcborku do </w:t>
      </w:r>
      <w:r w:rsidR="000E524F">
        <w:t xml:space="preserve">dnia 31 października 2012 roku </w:t>
      </w:r>
      <w:r>
        <w:t xml:space="preserve">wszczął procedurę Niebieskiej Karty w związku z nadużywaniem narkotyków wobec jednej rodziny. </w:t>
      </w:r>
    </w:p>
    <w:p w:rsidR="00CB52B3" w:rsidRDefault="00CB52B3" w:rsidP="00CB52B3"/>
    <w:p w:rsidR="00CB52B3" w:rsidRDefault="00CB52B3" w:rsidP="00CB52B3">
      <w:pPr>
        <w:ind w:left="45"/>
        <w:rPr>
          <w:b/>
        </w:rPr>
      </w:pPr>
      <w:r w:rsidRPr="008D1BF1">
        <w:rPr>
          <w:b/>
        </w:rPr>
        <w:t>III. Instytucje działające w obszarze przeciwdziałania narkomanii</w:t>
      </w:r>
    </w:p>
    <w:p w:rsidR="00CB52B3" w:rsidRPr="008D1BF1" w:rsidRDefault="00CB52B3" w:rsidP="00CB52B3">
      <w:pPr>
        <w:ind w:left="45"/>
        <w:rPr>
          <w:b/>
        </w:rPr>
      </w:pPr>
    </w:p>
    <w:p w:rsidR="00CB52B3" w:rsidRDefault="00CB52B3" w:rsidP="00CB52B3">
      <w:r>
        <w:t xml:space="preserve"> </w:t>
      </w:r>
    </w:p>
    <w:p w:rsidR="00CB52B3" w:rsidRDefault="00CB52B3" w:rsidP="00CB52B3">
      <w:pPr>
        <w:numPr>
          <w:ilvl w:val="0"/>
          <w:numId w:val="14"/>
        </w:numPr>
      </w:pPr>
      <w:r>
        <w:t>Miejsko – Gminny Ośrodek Pomocy Społecznej w Więcborku</w:t>
      </w:r>
    </w:p>
    <w:p w:rsidR="00CB52B3" w:rsidRDefault="00CB52B3" w:rsidP="00CB52B3">
      <w:pPr>
        <w:numPr>
          <w:ilvl w:val="0"/>
          <w:numId w:val="14"/>
        </w:numPr>
      </w:pPr>
      <w:r>
        <w:t>Urząd Miejski w Więcborku,</w:t>
      </w:r>
    </w:p>
    <w:p w:rsidR="00CB52B3" w:rsidRDefault="00CB52B3" w:rsidP="00CB52B3">
      <w:pPr>
        <w:numPr>
          <w:ilvl w:val="0"/>
          <w:numId w:val="14"/>
        </w:numPr>
      </w:pPr>
      <w:r>
        <w:t>Gminna Komisja Rozwiązywania Problemów Alkoholowych w Więcborku,</w:t>
      </w:r>
    </w:p>
    <w:p w:rsidR="00CB52B3" w:rsidRDefault="00CB52B3" w:rsidP="00CB52B3">
      <w:pPr>
        <w:numPr>
          <w:ilvl w:val="0"/>
          <w:numId w:val="14"/>
        </w:numPr>
      </w:pPr>
      <w:r>
        <w:t>Gminny Zespół Interdyscyplinarny w Więcborku,</w:t>
      </w:r>
    </w:p>
    <w:p w:rsidR="00CB52B3" w:rsidRDefault="00CB52B3" w:rsidP="00CB52B3">
      <w:pPr>
        <w:numPr>
          <w:ilvl w:val="0"/>
          <w:numId w:val="14"/>
        </w:numPr>
      </w:pPr>
      <w:r>
        <w:t>Punkt Interwencji Kryzysowej w Więcborku,</w:t>
      </w:r>
    </w:p>
    <w:p w:rsidR="00CB52B3" w:rsidRDefault="00CB52B3" w:rsidP="00CB52B3">
      <w:pPr>
        <w:numPr>
          <w:ilvl w:val="0"/>
          <w:numId w:val="14"/>
        </w:numPr>
      </w:pPr>
      <w:r>
        <w:t xml:space="preserve">Placówki służby zdrowia, </w:t>
      </w:r>
    </w:p>
    <w:p w:rsidR="00CB52B3" w:rsidRDefault="00CB52B3" w:rsidP="00CB52B3">
      <w:pPr>
        <w:numPr>
          <w:ilvl w:val="0"/>
          <w:numId w:val="14"/>
        </w:numPr>
      </w:pPr>
      <w:r>
        <w:t>Poradnia Leczenia Uzależnień w Więcborku,</w:t>
      </w:r>
    </w:p>
    <w:p w:rsidR="00CB52B3" w:rsidRDefault="00CB52B3" w:rsidP="00CB52B3">
      <w:pPr>
        <w:numPr>
          <w:ilvl w:val="0"/>
          <w:numId w:val="14"/>
        </w:numPr>
      </w:pPr>
      <w:r>
        <w:t>Placówka Wsparcia Dziennego - Świetlica Środowiskowa „Uśmiech” w Więcborku</w:t>
      </w:r>
    </w:p>
    <w:p w:rsidR="00CB52B3" w:rsidRDefault="00CB52B3" w:rsidP="00CB52B3">
      <w:pPr>
        <w:numPr>
          <w:ilvl w:val="0"/>
          <w:numId w:val="14"/>
        </w:numPr>
      </w:pPr>
      <w:r>
        <w:t xml:space="preserve">Szkoły podstawowe, gimnazjalne i </w:t>
      </w:r>
      <w:proofErr w:type="spellStart"/>
      <w:r>
        <w:t>ponadgimnazjalne</w:t>
      </w:r>
      <w:proofErr w:type="spellEnd"/>
      <w:r>
        <w:t xml:space="preserve"> działające na terenie gminy Więcbork,</w:t>
      </w:r>
    </w:p>
    <w:p w:rsidR="00CB52B3" w:rsidRDefault="00CB52B3" w:rsidP="00CB52B3">
      <w:pPr>
        <w:numPr>
          <w:ilvl w:val="0"/>
          <w:numId w:val="14"/>
        </w:numPr>
      </w:pPr>
      <w:r>
        <w:t>Sąd (kuratorzy działający na terenie gminy),</w:t>
      </w:r>
    </w:p>
    <w:p w:rsidR="00CB52B3" w:rsidRDefault="00CB52B3" w:rsidP="00CB52B3">
      <w:pPr>
        <w:numPr>
          <w:ilvl w:val="0"/>
          <w:numId w:val="14"/>
        </w:numPr>
      </w:pPr>
      <w:r>
        <w:t>Posterunek Policji w Więcborku,</w:t>
      </w:r>
    </w:p>
    <w:p w:rsidR="00CB52B3" w:rsidRDefault="00CB52B3" w:rsidP="00CB52B3">
      <w:pPr>
        <w:numPr>
          <w:ilvl w:val="0"/>
          <w:numId w:val="14"/>
        </w:numPr>
      </w:pPr>
      <w:r>
        <w:t>Kościół,</w:t>
      </w:r>
    </w:p>
    <w:p w:rsidR="00CB52B3" w:rsidRDefault="00CB52B3" w:rsidP="00CB52B3">
      <w:pPr>
        <w:numPr>
          <w:ilvl w:val="0"/>
          <w:numId w:val="14"/>
        </w:numPr>
      </w:pPr>
      <w:r>
        <w:t>Powiatowe Centrum Pomocy Rodzinie w Sępólnie Kr. z siedzibą w Więcborku,</w:t>
      </w:r>
    </w:p>
    <w:p w:rsidR="00CB52B3" w:rsidRDefault="00CB52B3" w:rsidP="00CB52B3">
      <w:pPr>
        <w:numPr>
          <w:ilvl w:val="0"/>
          <w:numId w:val="14"/>
        </w:numPr>
      </w:pPr>
      <w:r>
        <w:t>Organizacje pozarządowe.</w:t>
      </w:r>
    </w:p>
    <w:p w:rsidR="00CB52B3" w:rsidRDefault="00CB52B3" w:rsidP="00CB52B3"/>
    <w:p w:rsidR="00CB52B3" w:rsidRDefault="00CB52B3" w:rsidP="00CB52B3"/>
    <w:p w:rsidR="00CB52B3" w:rsidRDefault="00CB52B3" w:rsidP="00CB52B3"/>
    <w:p w:rsidR="00CB52B3" w:rsidRDefault="00CB52B3" w:rsidP="00CB52B3">
      <w:pPr>
        <w:jc w:val="both"/>
        <w:rPr>
          <w:b/>
        </w:rPr>
      </w:pPr>
      <w:r>
        <w:rPr>
          <w:b/>
        </w:rPr>
        <w:t xml:space="preserve">      IV. Cele Programu</w:t>
      </w:r>
    </w:p>
    <w:p w:rsidR="00CB52B3" w:rsidRDefault="00CB52B3" w:rsidP="00CB52B3">
      <w:pPr>
        <w:jc w:val="both"/>
        <w:rPr>
          <w:b/>
        </w:rPr>
      </w:pPr>
    </w:p>
    <w:p w:rsidR="00CB52B3" w:rsidRDefault="00CB52B3" w:rsidP="00CB52B3">
      <w:pPr>
        <w:numPr>
          <w:ilvl w:val="0"/>
          <w:numId w:val="15"/>
        </w:numPr>
        <w:jc w:val="both"/>
        <w:rPr>
          <w:b/>
        </w:rPr>
      </w:pPr>
      <w:r>
        <w:rPr>
          <w:b/>
        </w:rPr>
        <w:t xml:space="preserve">Cel główny </w:t>
      </w:r>
    </w:p>
    <w:p w:rsidR="00CB52B3" w:rsidRDefault="00CB52B3" w:rsidP="00CB52B3">
      <w:pPr>
        <w:ind w:left="720"/>
        <w:jc w:val="both"/>
        <w:rPr>
          <w:b/>
        </w:rPr>
      </w:pPr>
    </w:p>
    <w:p w:rsidR="00CB52B3" w:rsidRPr="0041076C" w:rsidRDefault="00CB52B3" w:rsidP="00CB52B3">
      <w:pPr>
        <w:ind w:left="720"/>
        <w:jc w:val="both"/>
        <w:rPr>
          <w:b/>
        </w:rPr>
      </w:pPr>
      <w:r w:rsidRPr="0041076C">
        <w:rPr>
          <w:b/>
        </w:rPr>
        <w:t>Ograniczenie używania narkotyków oraz związanych z tym problemów.</w:t>
      </w:r>
    </w:p>
    <w:p w:rsidR="00CB52B3" w:rsidRDefault="00CB52B3" w:rsidP="00CB52B3">
      <w:pPr>
        <w:jc w:val="both"/>
      </w:pPr>
      <w:r>
        <w:t xml:space="preserve">      </w:t>
      </w:r>
    </w:p>
    <w:p w:rsidR="00CB52B3" w:rsidRPr="0041076C" w:rsidRDefault="00CB52B3" w:rsidP="00CB52B3">
      <w:pPr>
        <w:jc w:val="both"/>
        <w:rPr>
          <w:u w:val="single"/>
        </w:rPr>
      </w:pPr>
      <w:r>
        <w:rPr>
          <w:u w:val="single"/>
        </w:rPr>
        <w:t xml:space="preserve">    </w:t>
      </w:r>
    </w:p>
    <w:p w:rsidR="00CB52B3" w:rsidRDefault="00CB52B3" w:rsidP="00CB52B3">
      <w:r w:rsidRPr="006229D4">
        <w:rPr>
          <w:u w:val="single"/>
        </w:rPr>
        <w:t>Cele szczegółowe to</w:t>
      </w:r>
      <w:r w:rsidRPr="00F84655">
        <w:t>:</w:t>
      </w:r>
    </w:p>
    <w:p w:rsidR="00CB52B3" w:rsidRDefault="00CB52B3" w:rsidP="00CB52B3"/>
    <w:p w:rsidR="00CB52B3" w:rsidRDefault="00CB52B3" w:rsidP="00CB52B3">
      <w:pPr>
        <w:numPr>
          <w:ilvl w:val="0"/>
          <w:numId w:val="16"/>
        </w:numPr>
        <w:jc w:val="both"/>
      </w:pPr>
      <w:r>
        <w:t>Zwiększenie dostępności do instytucji wspomagających proces leczenia oraz rehabilitacji osób nadużywających substancji psychoaktywnych oraz ich rodzin.</w:t>
      </w:r>
    </w:p>
    <w:p w:rsidR="00CB52B3" w:rsidRDefault="00CB52B3" w:rsidP="00CB52B3">
      <w:pPr>
        <w:numPr>
          <w:ilvl w:val="0"/>
          <w:numId w:val="16"/>
        </w:numPr>
        <w:jc w:val="both"/>
      </w:pPr>
      <w:r>
        <w:t>Redukcja szkód spowodowanych używaniem substancji psychoaktywnych, tzn. alkoholu i narkotyków.</w:t>
      </w:r>
    </w:p>
    <w:p w:rsidR="00CB52B3" w:rsidRDefault="00CB52B3" w:rsidP="00CB52B3">
      <w:pPr>
        <w:numPr>
          <w:ilvl w:val="0"/>
          <w:numId w:val="16"/>
        </w:numPr>
        <w:jc w:val="both"/>
      </w:pPr>
      <w:r>
        <w:t>Zwiększenie świadomości społeczności lokalnej co do skutków używania substancji psychoaktywnych.</w:t>
      </w:r>
    </w:p>
    <w:p w:rsidR="00CB52B3" w:rsidRDefault="00CB52B3" w:rsidP="00CB52B3">
      <w:pPr>
        <w:numPr>
          <w:ilvl w:val="0"/>
          <w:numId w:val="16"/>
        </w:numPr>
        <w:jc w:val="both"/>
      </w:pPr>
      <w:r>
        <w:t>Podnoszenie kompetencji zawodowych pracowników instytucji pomocowych w zakresie przeciwdziałania narkomanii.</w:t>
      </w:r>
    </w:p>
    <w:p w:rsidR="00CB52B3" w:rsidRDefault="00CB52B3" w:rsidP="00CB52B3">
      <w:pPr>
        <w:numPr>
          <w:ilvl w:val="0"/>
          <w:numId w:val="16"/>
        </w:numPr>
        <w:jc w:val="both"/>
      </w:pPr>
      <w:r>
        <w:t>Inicjowanie działań edukacyjnych adresowanych do szeroko rozumianej społeczności lokalnej dotyczącej używania substancji psychoaktywnych oraz ich konsekwencji</w:t>
      </w:r>
    </w:p>
    <w:p w:rsidR="00B64BD8" w:rsidRDefault="00B64BD8" w:rsidP="00CB52B3">
      <w:pPr>
        <w:numPr>
          <w:ilvl w:val="0"/>
          <w:numId w:val="16"/>
        </w:numPr>
        <w:jc w:val="both"/>
      </w:pPr>
    </w:p>
    <w:p w:rsidR="00CB52B3" w:rsidRDefault="00CB52B3" w:rsidP="00CB52B3">
      <w:pPr>
        <w:numPr>
          <w:ilvl w:val="0"/>
          <w:numId w:val="18"/>
        </w:numPr>
        <w:jc w:val="both"/>
        <w:rPr>
          <w:b/>
        </w:rPr>
      </w:pPr>
      <w:r>
        <w:rPr>
          <w:b/>
        </w:rPr>
        <w:lastRenderedPageBreak/>
        <w:t>Zadania do realizacji</w:t>
      </w:r>
    </w:p>
    <w:p w:rsidR="00CB52B3" w:rsidRPr="008D1BF1" w:rsidRDefault="00CB52B3" w:rsidP="00CB52B3">
      <w:pPr>
        <w:ind w:left="765"/>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156"/>
        <w:gridCol w:w="3003"/>
        <w:gridCol w:w="1928"/>
        <w:gridCol w:w="1905"/>
      </w:tblGrid>
      <w:tr w:rsidR="00CB52B3" w:rsidTr="00CB52B3">
        <w:tc>
          <w:tcPr>
            <w:tcW w:w="631" w:type="dxa"/>
            <w:shd w:val="clear" w:color="auto" w:fill="auto"/>
          </w:tcPr>
          <w:p w:rsidR="00CB52B3" w:rsidRPr="006A1648" w:rsidRDefault="00CB52B3" w:rsidP="00CB52B3">
            <w:pPr>
              <w:jc w:val="center"/>
              <w:rPr>
                <w:b/>
              </w:rPr>
            </w:pPr>
            <w:r w:rsidRPr="006A1648">
              <w:rPr>
                <w:b/>
              </w:rPr>
              <w:t xml:space="preserve">L.p. </w:t>
            </w:r>
          </w:p>
        </w:tc>
        <w:tc>
          <w:tcPr>
            <w:tcW w:w="2171" w:type="dxa"/>
            <w:shd w:val="clear" w:color="auto" w:fill="auto"/>
          </w:tcPr>
          <w:p w:rsidR="00CB52B3" w:rsidRPr="006A1648" w:rsidRDefault="00CB52B3" w:rsidP="00CB52B3">
            <w:pPr>
              <w:jc w:val="center"/>
              <w:rPr>
                <w:b/>
              </w:rPr>
            </w:pPr>
            <w:r w:rsidRPr="006A1648">
              <w:rPr>
                <w:b/>
              </w:rPr>
              <w:t>Zadanie</w:t>
            </w:r>
          </w:p>
        </w:tc>
        <w:tc>
          <w:tcPr>
            <w:tcW w:w="3103" w:type="dxa"/>
            <w:shd w:val="clear" w:color="auto" w:fill="auto"/>
          </w:tcPr>
          <w:p w:rsidR="00CB52B3" w:rsidRPr="006A1648" w:rsidRDefault="00CB52B3" w:rsidP="00CB52B3">
            <w:pPr>
              <w:jc w:val="center"/>
              <w:rPr>
                <w:b/>
              </w:rPr>
            </w:pPr>
            <w:r w:rsidRPr="006A1648">
              <w:rPr>
                <w:b/>
              </w:rPr>
              <w:t>Działania</w:t>
            </w:r>
          </w:p>
        </w:tc>
        <w:tc>
          <w:tcPr>
            <w:tcW w:w="1937" w:type="dxa"/>
            <w:shd w:val="clear" w:color="auto" w:fill="auto"/>
          </w:tcPr>
          <w:p w:rsidR="00CB52B3" w:rsidRPr="006A1648" w:rsidRDefault="00CB52B3" w:rsidP="00CB52B3">
            <w:pPr>
              <w:jc w:val="center"/>
              <w:rPr>
                <w:b/>
              </w:rPr>
            </w:pPr>
            <w:r w:rsidRPr="006A1648">
              <w:rPr>
                <w:b/>
              </w:rPr>
              <w:t>Realizator</w:t>
            </w:r>
            <w:r>
              <w:rPr>
                <w:b/>
              </w:rPr>
              <w:t xml:space="preserve"> / współrealizator</w:t>
            </w:r>
          </w:p>
        </w:tc>
        <w:tc>
          <w:tcPr>
            <w:tcW w:w="1937" w:type="dxa"/>
            <w:shd w:val="clear" w:color="auto" w:fill="auto"/>
          </w:tcPr>
          <w:p w:rsidR="00CB52B3" w:rsidRPr="006A1648" w:rsidRDefault="00CB52B3" w:rsidP="00CB52B3">
            <w:pPr>
              <w:jc w:val="center"/>
              <w:rPr>
                <w:b/>
              </w:rPr>
            </w:pPr>
            <w:r w:rsidRPr="006A1648">
              <w:rPr>
                <w:b/>
              </w:rPr>
              <w:t>Wskaźnik</w:t>
            </w:r>
          </w:p>
        </w:tc>
      </w:tr>
      <w:tr w:rsidR="00CB52B3" w:rsidRPr="006A1648" w:rsidTr="00CB52B3">
        <w:tc>
          <w:tcPr>
            <w:tcW w:w="631" w:type="dxa"/>
            <w:shd w:val="clear" w:color="auto" w:fill="auto"/>
          </w:tcPr>
          <w:p w:rsidR="00CB52B3" w:rsidRPr="006A1648" w:rsidRDefault="00CB52B3" w:rsidP="00CB52B3">
            <w:pPr>
              <w:jc w:val="both"/>
              <w:rPr>
                <w:sz w:val="20"/>
                <w:szCs w:val="20"/>
              </w:rPr>
            </w:pPr>
            <w:r w:rsidRPr="006A1648">
              <w:rPr>
                <w:sz w:val="20"/>
                <w:szCs w:val="20"/>
              </w:rPr>
              <w:t>1.</w:t>
            </w:r>
          </w:p>
        </w:tc>
        <w:tc>
          <w:tcPr>
            <w:tcW w:w="2171" w:type="dxa"/>
            <w:shd w:val="clear" w:color="auto" w:fill="auto"/>
          </w:tcPr>
          <w:p w:rsidR="00CB52B3" w:rsidRPr="006A1648" w:rsidRDefault="00CB52B3" w:rsidP="00CB52B3">
            <w:pPr>
              <w:rPr>
                <w:sz w:val="20"/>
                <w:szCs w:val="20"/>
              </w:rPr>
            </w:pPr>
            <w:r w:rsidRPr="006A1648">
              <w:rPr>
                <w:sz w:val="20"/>
                <w:szCs w:val="20"/>
              </w:rPr>
              <w:t>Zwiększenie dostępności pomocy terapeutycznej i rehabilitacyjnej dla osób uzależnionych i osób zagrożonych uzależnieniem</w:t>
            </w:r>
          </w:p>
        </w:tc>
        <w:tc>
          <w:tcPr>
            <w:tcW w:w="3103" w:type="dxa"/>
            <w:shd w:val="clear" w:color="auto" w:fill="auto"/>
          </w:tcPr>
          <w:p w:rsidR="00CB52B3" w:rsidRPr="006A1648" w:rsidRDefault="00CB52B3" w:rsidP="00CB52B3">
            <w:pPr>
              <w:jc w:val="both"/>
              <w:rPr>
                <w:sz w:val="20"/>
                <w:szCs w:val="20"/>
              </w:rPr>
            </w:pPr>
            <w:r>
              <w:rPr>
                <w:sz w:val="20"/>
                <w:szCs w:val="20"/>
              </w:rPr>
              <w:t xml:space="preserve">1.Zakup usług zdrowotnych w Poradni Leczenia Uzależnień   w Więcborku </w:t>
            </w:r>
          </w:p>
        </w:tc>
        <w:tc>
          <w:tcPr>
            <w:tcW w:w="1937" w:type="dxa"/>
            <w:shd w:val="clear" w:color="auto" w:fill="auto"/>
          </w:tcPr>
          <w:p w:rsidR="00CB52B3" w:rsidRDefault="00CB52B3" w:rsidP="00CB52B3">
            <w:pPr>
              <w:jc w:val="both"/>
              <w:rPr>
                <w:sz w:val="20"/>
                <w:szCs w:val="20"/>
              </w:rPr>
            </w:pPr>
            <w:r>
              <w:rPr>
                <w:sz w:val="20"/>
                <w:szCs w:val="20"/>
              </w:rPr>
              <w:t>- MGOPS</w:t>
            </w:r>
          </w:p>
          <w:p w:rsidR="00CB52B3" w:rsidRPr="006A1648" w:rsidRDefault="00CB52B3" w:rsidP="00CB52B3">
            <w:pPr>
              <w:jc w:val="both"/>
              <w:rPr>
                <w:sz w:val="20"/>
                <w:szCs w:val="20"/>
              </w:rPr>
            </w:pPr>
            <w:r>
              <w:rPr>
                <w:sz w:val="20"/>
                <w:szCs w:val="20"/>
              </w:rPr>
              <w:t xml:space="preserve">- Poradnia LU </w:t>
            </w:r>
          </w:p>
        </w:tc>
        <w:tc>
          <w:tcPr>
            <w:tcW w:w="1937" w:type="dxa"/>
            <w:shd w:val="clear" w:color="auto" w:fill="auto"/>
          </w:tcPr>
          <w:p w:rsidR="00CB52B3" w:rsidRDefault="00CB52B3" w:rsidP="00CB52B3">
            <w:pPr>
              <w:jc w:val="both"/>
              <w:rPr>
                <w:sz w:val="20"/>
                <w:szCs w:val="20"/>
              </w:rPr>
            </w:pPr>
            <w:r>
              <w:rPr>
                <w:sz w:val="20"/>
                <w:szCs w:val="20"/>
              </w:rPr>
              <w:t xml:space="preserve">- Liczba osób którym udzielono porad </w:t>
            </w:r>
          </w:p>
          <w:p w:rsidR="00CB52B3" w:rsidRPr="006A1648" w:rsidRDefault="00CB52B3" w:rsidP="00CB52B3">
            <w:pPr>
              <w:jc w:val="both"/>
              <w:rPr>
                <w:sz w:val="20"/>
                <w:szCs w:val="20"/>
              </w:rPr>
            </w:pPr>
            <w:r>
              <w:rPr>
                <w:sz w:val="20"/>
                <w:szCs w:val="20"/>
              </w:rPr>
              <w:t xml:space="preserve">-liczba zrealizowanych programów </w:t>
            </w:r>
          </w:p>
        </w:tc>
      </w:tr>
      <w:tr w:rsidR="00CB52B3" w:rsidRPr="006A1648" w:rsidTr="00CB52B3">
        <w:tc>
          <w:tcPr>
            <w:tcW w:w="631" w:type="dxa"/>
            <w:shd w:val="clear" w:color="auto" w:fill="auto"/>
          </w:tcPr>
          <w:p w:rsidR="00CB52B3" w:rsidRPr="006A1648" w:rsidRDefault="00CB52B3" w:rsidP="00CB52B3">
            <w:pPr>
              <w:jc w:val="both"/>
              <w:rPr>
                <w:sz w:val="20"/>
                <w:szCs w:val="20"/>
              </w:rPr>
            </w:pPr>
            <w:r w:rsidRPr="006A1648">
              <w:rPr>
                <w:sz w:val="20"/>
                <w:szCs w:val="20"/>
              </w:rPr>
              <w:t>2.</w:t>
            </w:r>
          </w:p>
        </w:tc>
        <w:tc>
          <w:tcPr>
            <w:tcW w:w="2171" w:type="dxa"/>
            <w:shd w:val="clear" w:color="auto" w:fill="auto"/>
          </w:tcPr>
          <w:p w:rsidR="00CB52B3" w:rsidRPr="006A1648" w:rsidRDefault="00CB52B3" w:rsidP="00CB52B3">
            <w:pPr>
              <w:rPr>
                <w:sz w:val="20"/>
                <w:szCs w:val="20"/>
              </w:rPr>
            </w:pPr>
            <w:r w:rsidRPr="006A1648">
              <w:rPr>
                <w:sz w:val="20"/>
                <w:szCs w:val="20"/>
              </w:rPr>
              <w:t>Udzielanie rodzinom, w których występują problemy narkomanii, pomocy psychospołecznej i prawnej</w:t>
            </w:r>
          </w:p>
        </w:tc>
        <w:tc>
          <w:tcPr>
            <w:tcW w:w="3103" w:type="dxa"/>
            <w:shd w:val="clear" w:color="auto" w:fill="auto"/>
          </w:tcPr>
          <w:p w:rsidR="00CB52B3" w:rsidRDefault="00CB52B3" w:rsidP="00CB52B3">
            <w:pPr>
              <w:rPr>
                <w:sz w:val="20"/>
                <w:szCs w:val="20"/>
              </w:rPr>
            </w:pPr>
            <w:r>
              <w:rPr>
                <w:sz w:val="20"/>
                <w:szCs w:val="20"/>
              </w:rPr>
              <w:t>Zwiększenie umiejętności readaptacyjnej dla osób dotkniętych problemem  narkomanii :</w:t>
            </w:r>
          </w:p>
          <w:p w:rsidR="00CB52B3" w:rsidRDefault="00CB52B3" w:rsidP="00CB52B3">
            <w:pPr>
              <w:jc w:val="both"/>
              <w:rPr>
                <w:sz w:val="20"/>
                <w:szCs w:val="20"/>
              </w:rPr>
            </w:pPr>
            <w:r>
              <w:rPr>
                <w:sz w:val="20"/>
                <w:szCs w:val="20"/>
              </w:rPr>
              <w:t>- pomoc psychologiczna</w:t>
            </w:r>
          </w:p>
          <w:p w:rsidR="00CB52B3" w:rsidRDefault="00CB52B3" w:rsidP="00CB52B3">
            <w:pPr>
              <w:jc w:val="both"/>
              <w:rPr>
                <w:sz w:val="20"/>
                <w:szCs w:val="20"/>
              </w:rPr>
            </w:pPr>
            <w:r>
              <w:rPr>
                <w:sz w:val="20"/>
                <w:szCs w:val="20"/>
              </w:rPr>
              <w:t xml:space="preserve">- praca socjalna </w:t>
            </w:r>
          </w:p>
          <w:p w:rsidR="00CB52B3" w:rsidRPr="006A1648" w:rsidRDefault="00CB52B3" w:rsidP="00CB52B3">
            <w:pPr>
              <w:jc w:val="both"/>
              <w:rPr>
                <w:sz w:val="20"/>
                <w:szCs w:val="20"/>
              </w:rPr>
            </w:pPr>
            <w:r>
              <w:rPr>
                <w:sz w:val="20"/>
                <w:szCs w:val="20"/>
              </w:rPr>
              <w:t>- pomoc prawna.</w:t>
            </w:r>
          </w:p>
        </w:tc>
        <w:tc>
          <w:tcPr>
            <w:tcW w:w="1937" w:type="dxa"/>
            <w:shd w:val="clear" w:color="auto" w:fill="auto"/>
          </w:tcPr>
          <w:p w:rsidR="00CB52B3" w:rsidRDefault="00CB52B3" w:rsidP="00CB52B3">
            <w:pPr>
              <w:jc w:val="both"/>
              <w:rPr>
                <w:sz w:val="20"/>
                <w:szCs w:val="20"/>
              </w:rPr>
            </w:pPr>
            <w:r>
              <w:rPr>
                <w:sz w:val="20"/>
                <w:szCs w:val="20"/>
              </w:rPr>
              <w:t>- MGOPS   (PIK, pracownicy socjalni)</w:t>
            </w:r>
          </w:p>
          <w:p w:rsidR="00CB52B3" w:rsidRPr="006A1648" w:rsidRDefault="00CB52B3" w:rsidP="00CB52B3">
            <w:pPr>
              <w:jc w:val="both"/>
              <w:rPr>
                <w:sz w:val="20"/>
                <w:szCs w:val="20"/>
              </w:rPr>
            </w:pPr>
            <w:r>
              <w:rPr>
                <w:sz w:val="20"/>
                <w:szCs w:val="20"/>
              </w:rPr>
              <w:t xml:space="preserve">- PCPR </w:t>
            </w:r>
          </w:p>
        </w:tc>
        <w:tc>
          <w:tcPr>
            <w:tcW w:w="1937" w:type="dxa"/>
            <w:shd w:val="clear" w:color="auto" w:fill="auto"/>
          </w:tcPr>
          <w:p w:rsidR="00CB52B3" w:rsidRPr="006A1648" w:rsidRDefault="00CB52B3" w:rsidP="00CB52B3">
            <w:pPr>
              <w:jc w:val="both"/>
              <w:rPr>
                <w:sz w:val="20"/>
                <w:szCs w:val="20"/>
              </w:rPr>
            </w:pPr>
            <w:r>
              <w:rPr>
                <w:sz w:val="20"/>
                <w:szCs w:val="20"/>
              </w:rPr>
              <w:t xml:space="preserve">- liczba udzielonych porad </w:t>
            </w:r>
          </w:p>
        </w:tc>
      </w:tr>
      <w:tr w:rsidR="00CB52B3" w:rsidRPr="006A1648" w:rsidTr="00CB52B3">
        <w:tc>
          <w:tcPr>
            <w:tcW w:w="631" w:type="dxa"/>
            <w:shd w:val="clear" w:color="auto" w:fill="auto"/>
          </w:tcPr>
          <w:p w:rsidR="00CB52B3" w:rsidRPr="006A1648" w:rsidRDefault="00CB52B3" w:rsidP="00CB52B3">
            <w:pPr>
              <w:jc w:val="both"/>
              <w:rPr>
                <w:sz w:val="20"/>
                <w:szCs w:val="20"/>
              </w:rPr>
            </w:pPr>
            <w:r w:rsidRPr="006A1648">
              <w:rPr>
                <w:sz w:val="20"/>
                <w:szCs w:val="20"/>
              </w:rPr>
              <w:t>3.</w:t>
            </w:r>
          </w:p>
        </w:tc>
        <w:tc>
          <w:tcPr>
            <w:tcW w:w="2171" w:type="dxa"/>
            <w:shd w:val="clear" w:color="auto" w:fill="auto"/>
          </w:tcPr>
          <w:p w:rsidR="00CB52B3" w:rsidRPr="006A1648" w:rsidRDefault="00CB52B3" w:rsidP="00CB52B3">
            <w:pPr>
              <w:rPr>
                <w:sz w:val="20"/>
                <w:szCs w:val="20"/>
              </w:rPr>
            </w:pPr>
            <w:r w:rsidRPr="006A1648">
              <w:rPr>
                <w:sz w:val="20"/>
                <w:szCs w:val="20"/>
              </w:rPr>
              <w:t>Prowadzenie profilaktycznej działalności informacyjnej, edukacyjnej oraz szkoleniowej w zakresie rozwiązywania problemów narkomanii, w szczególności dla dzieci i młodzieży w tym prowadzenie zajęć sportowo rekreacyjnych dla uczniów, a także działań na rzecz dożywiania dzieci uczestniczących w pozalekcyjnych programach opiekuńczo – wychowawczych i socjoterapeutycznych</w:t>
            </w:r>
          </w:p>
        </w:tc>
        <w:tc>
          <w:tcPr>
            <w:tcW w:w="3103" w:type="dxa"/>
            <w:shd w:val="clear" w:color="auto" w:fill="auto"/>
          </w:tcPr>
          <w:p w:rsidR="00CB52B3" w:rsidRPr="001350EA" w:rsidRDefault="00CB52B3" w:rsidP="00CB52B3">
            <w:pPr>
              <w:rPr>
                <w:sz w:val="20"/>
                <w:szCs w:val="20"/>
              </w:rPr>
            </w:pPr>
            <w:r w:rsidRPr="001350EA">
              <w:rPr>
                <w:sz w:val="20"/>
                <w:szCs w:val="20"/>
              </w:rPr>
              <w:t>1. Realizowanie w placówkach oświatowych programów edukacyjno-informacyjnych przez podmioty posiadające odpowiednie uprawnienia w tym zakresie  .</w:t>
            </w:r>
          </w:p>
          <w:p w:rsidR="00CB52B3" w:rsidRPr="001350EA" w:rsidRDefault="00CB52B3" w:rsidP="00CB52B3">
            <w:pPr>
              <w:rPr>
                <w:sz w:val="20"/>
                <w:szCs w:val="20"/>
              </w:rPr>
            </w:pPr>
          </w:p>
          <w:p w:rsidR="00CB52B3" w:rsidRDefault="00CB52B3" w:rsidP="00CB52B3">
            <w:pPr>
              <w:rPr>
                <w:sz w:val="20"/>
                <w:szCs w:val="20"/>
              </w:rPr>
            </w:pPr>
          </w:p>
          <w:p w:rsidR="00CB52B3" w:rsidRDefault="00CB52B3" w:rsidP="00CB52B3">
            <w:pPr>
              <w:rPr>
                <w:sz w:val="20"/>
                <w:szCs w:val="20"/>
              </w:rPr>
            </w:pPr>
          </w:p>
          <w:p w:rsidR="00CB52B3" w:rsidRPr="001350EA" w:rsidRDefault="00CB52B3" w:rsidP="00CB52B3">
            <w:pPr>
              <w:rPr>
                <w:sz w:val="20"/>
                <w:szCs w:val="20"/>
              </w:rPr>
            </w:pPr>
            <w:r w:rsidRPr="001350EA">
              <w:rPr>
                <w:sz w:val="20"/>
                <w:szCs w:val="20"/>
              </w:rPr>
              <w:t>2. Udział w ogólnopolskich i lokalnych  kampaniach edukacyjnych promujących zdrowy styl życia  (np. organizacja czasu wolnego, zajęcia sportowe, Rajd Radości, Piknik Przyjaźni, konkurs  plastyczny</w:t>
            </w:r>
            <w:r>
              <w:rPr>
                <w:sz w:val="20"/>
                <w:szCs w:val="20"/>
              </w:rPr>
              <w:t xml:space="preserve"> </w:t>
            </w:r>
            <w:r w:rsidRPr="001350EA">
              <w:rPr>
                <w:sz w:val="20"/>
                <w:szCs w:val="20"/>
              </w:rPr>
              <w:t>h  )</w:t>
            </w:r>
          </w:p>
          <w:p w:rsidR="00CB52B3" w:rsidRPr="001350EA" w:rsidRDefault="00CB52B3" w:rsidP="00CB52B3">
            <w:pPr>
              <w:rPr>
                <w:sz w:val="20"/>
                <w:szCs w:val="20"/>
              </w:rPr>
            </w:pPr>
          </w:p>
          <w:p w:rsidR="00CB52B3" w:rsidRDefault="00CB52B3" w:rsidP="00CB52B3">
            <w:pPr>
              <w:rPr>
                <w:sz w:val="20"/>
                <w:szCs w:val="20"/>
              </w:rPr>
            </w:pPr>
            <w:r>
              <w:rPr>
                <w:sz w:val="20"/>
                <w:szCs w:val="20"/>
              </w:rPr>
              <w:t>3</w:t>
            </w:r>
            <w:r w:rsidRPr="001350EA">
              <w:rPr>
                <w:sz w:val="20"/>
                <w:szCs w:val="20"/>
              </w:rPr>
              <w:t xml:space="preserve">. Finansowanie szkoleń, warsztatów , konferencji , itp. dla realizatorów  wynikających z  Gminnego Programu Profilaktyki i Rozwiązywania Problemów Alkoholowych oraz </w:t>
            </w:r>
            <w:r>
              <w:rPr>
                <w:sz w:val="20"/>
                <w:szCs w:val="20"/>
              </w:rPr>
              <w:t xml:space="preserve">Przeciwdziałania Narkomanii  </w:t>
            </w:r>
            <w:r w:rsidRPr="001350EA">
              <w:rPr>
                <w:sz w:val="20"/>
                <w:szCs w:val="20"/>
              </w:rPr>
              <w:t xml:space="preserve"> na 2013r. w celu podniesienia kwalifikacji i profesjonalizmu świadczonych usług.</w:t>
            </w:r>
          </w:p>
          <w:p w:rsidR="00CB52B3" w:rsidRPr="006A1648" w:rsidRDefault="00CB52B3" w:rsidP="00CB52B3">
            <w:pPr>
              <w:rPr>
                <w:sz w:val="20"/>
                <w:szCs w:val="20"/>
              </w:rPr>
            </w:pPr>
            <w:r>
              <w:rPr>
                <w:sz w:val="20"/>
                <w:szCs w:val="20"/>
              </w:rPr>
              <w:t>4. Działalność informacyjno - edukacyjna</w:t>
            </w:r>
          </w:p>
        </w:tc>
        <w:tc>
          <w:tcPr>
            <w:tcW w:w="1937" w:type="dxa"/>
            <w:shd w:val="clear" w:color="auto" w:fill="auto"/>
          </w:tcPr>
          <w:p w:rsidR="00CB52B3" w:rsidRPr="001350EA" w:rsidRDefault="00CB52B3" w:rsidP="00CB52B3">
            <w:pPr>
              <w:rPr>
                <w:sz w:val="20"/>
                <w:szCs w:val="20"/>
              </w:rPr>
            </w:pPr>
            <w:r w:rsidRPr="001350EA">
              <w:rPr>
                <w:sz w:val="20"/>
                <w:szCs w:val="20"/>
              </w:rPr>
              <w:t>1.- MGOPS,</w:t>
            </w:r>
          </w:p>
          <w:p w:rsidR="00CB52B3" w:rsidRPr="001350EA" w:rsidRDefault="00CB52B3" w:rsidP="00CB52B3">
            <w:pPr>
              <w:rPr>
                <w:sz w:val="20"/>
                <w:szCs w:val="20"/>
              </w:rPr>
            </w:pPr>
            <w:r w:rsidRPr="001350EA">
              <w:rPr>
                <w:sz w:val="20"/>
                <w:szCs w:val="20"/>
              </w:rPr>
              <w:t>- placówki oświatowe,</w:t>
            </w:r>
          </w:p>
          <w:p w:rsidR="00CB52B3" w:rsidRPr="001350EA" w:rsidRDefault="00CB52B3" w:rsidP="00CB52B3">
            <w:pPr>
              <w:rPr>
                <w:sz w:val="20"/>
                <w:szCs w:val="20"/>
              </w:rPr>
            </w:pPr>
            <w:r w:rsidRPr="001350EA">
              <w:rPr>
                <w:sz w:val="20"/>
                <w:szCs w:val="20"/>
              </w:rPr>
              <w:t xml:space="preserve">- podmioty uprawnione do realizacji programów, </w:t>
            </w:r>
          </w:p>
          <w:p w:rsidR="00CB52B3" w:rsidRPr="001350EA" w:rsidRDefault="00CB52B3" w:rsidP="00CB52B3">
            <w:pPr>
              <w:rPr>
                <w:sz w:val="20"/>
                <w:szCs w:val="20"/>
              </w:rPr>
            </w:pPr>
            <w:r w:rsidRPr="001350EA">
              <w:rPr>
                <w:sz w:val="20"/>
                <w:szCs w:val="20"/>
              </w:rPr>
              <w:t xml:space="preserve"> </w:t>
            </w:r>
          </w:p>
          <w:p w:rsidR="00CB52B3" w:rsidRDefault="00CB52B3" w:rsidP="00CB52B3">
            <w:pPr>
              <w:rPr>
                <w:sz w:val="20"/>
                <w:szCs w:val="20"/>
              </w:rPr>
            </w:pPr>
          </w:p>
          <w:p w:rsidR="00CB52B3" w:rsidRPr="001350EA" w:rsidRDefault="00CB52B3" w:rsidP="00CB52B3">
            <w:pPr>
              <w:rPr>
                <w:sz w:val="20"/>
                <w:szCs w:val="20"/>
              </w:rPr>
            </w:pPr>
            <w:r w:rsidRPr="001350EA">
              <w:rPr>
                <w:sz w:val="20"/>
                <w:szCs w:val="20"/>
              </w:rPr>
              <w:t>2. –MGOPS</w:t>
            </w:r>
          </w:p>
          <w:p w:rsidR="00CB52B3" w:rsidRPr="001350EA" w:rsidRDefault="00CB52B3" w:rsidP="00CB52B3">
            <w:pPr>
              <w:rPr>
                <w:sz w:val="20"/>
                <w:szCs w:val="20"/>
              </w:rPr>
            </w:pPr>
            <w:r w:rsidRPr="001350EA">
              <w:rPr>
                <w:sz w:val="20"/>
                <w:szCs w:val="20"/>
              </w:rPr>
              <w:t>- placówki oświatowe,</w:t>
            </w:r>
          </w:p>
          <w:p w:rsidR="00CB52B3" w:rsidRPr="001350EA" w:rsidRDefault="00CB52B3" w:rsidP="00CB52B3">
            <w:pPr>
              <w:rPr>
                <w:sz w:val="20"/>
                <w:szCs w:val="20"/>
              </w:rPr>
            </w:pPr>
            <w:r w:rsidRPr="001350EA">
              <w:rPr>
                <w:sz w:val="20"/>
                <w:szCs w:val="20"/>
              </w:rPr>
              <w:t xml:space="preserve">- kluby sportowe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Default="00CB52B3" w:rsidP="00CB52B3">
            <w:pPr>
              <w:rPr>
                <w:sz w:val="20"/>
                <w:szCs w:val="20"/>
              </w:rPr>
            </w:pPr>
          </w:p>
          <w:p w:rsidR="00CB52B3" w:rsidRPr="001350EA" w:rsidRDefault="00CB52B3" w:rsidP="00CB52B3">
            <w:pPr>
              <w:rPr>
                <w:sz w:val="20"/>
                <w:szCs w:val="20"/>
              </w:rPr>
            </w:pPr>
            <w:r>
              <w:rPr>
                <w:sz w:val="20"/>
                <w:szCs w:val="20"/>
              </w:rPr>
              <w:t>3</w:t>
            </w:r>
            <w:r w:rsidRPr="001350EA">
              <w:rPr>
                <w:sz w:val="20"/>
                <w:szCs w:val="20"/>
              </w:rPr>
              <w:t xml:space="preserve">. – MGOPS </w:t>
            </w:r>
          </w:p>
          <w:p w:rsidR="00CB52B3" w:rsidRPr="001350EA" w:rsidRDefault="00CB52B3" w:rsidP="00CB52B3">
            <w:pPr>
              <w:rPr>
                <w:sz w:val="20"/>
                <w:szCs w:val="20"/>
              </w:rPr>
            </w:pPr>
            <w:r w:rsidRPr="001350EA">
              <w:rPr>
                <w:sz w:val="20"/>
                <w:szCs w:val="20"/>
              </w:rPr>
              <w:t>- podmioty organizujące szkolenia , warsztaty, konferencj</w:t>
            </w:r>
            <w:r>
              <w:rPr>
                <w:sz w:val="20"/>
                <w:szCs w:val="20"/>
              </w:rPr>
              <w:t>e</w:t>
            </w:r>
            <w:r w:rsidRPr="001350EA">
              <w:rPr>
                <w:sz w:val="20"/>
                <w:szCs w:val="20"/>
              </w:rPr>
              <w:t xml:space="preserve">, itp. </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Pr="006A1648" w:rsidRDefault="00CB52B3" w:rsidP="00CB52B3">
            <w:pPr>
              <w:jc w:val="both"/>
              <w:rPr>
                <w:sz w:val="20"/>
                <w:szCs w:val="20"/>
              </w:rPr>
            </w:pPr>
            <w:r>
              <w:rPr>
                <w:sz w:val="20"/>
                <w:szCs w:val="20"/>
              </w:rPr>
              <w:t>4. PIK</w:t>
            </w:r>
          </w:p>
        </w:tc>
        <w:tc>
          <w:tcPr>
            <w:tcW w:w="1937" w:type="dxa"/>
            <w:shd w:val="clear" w:color="auto" w:fill="auto"/>
          </w:tcPr>
          <w:p w:rsidR="00CB52B3" w:rsidRPr="001350EA" w:rsidRDefault="00CB52B3" w:rsidP="00CB52B3">
            <w:pPr>
              <w:rPr>
                <w:sz w:val="20"/>
                <w:szCs w:val="20"/>
              </w:rPr>
            </w:pPr>
            <w:r w:rsidRPr="001350EA">
              <w:rPr>
                <w:sz w:val="20"/>
                <w:szCs w:val="20"/>
              </w:rPr>
              <w:t>1.-liczba zrealizowanych programów</w:t>
            </w:r>
          </w:p>
          <w:p w:rsidR="00CB52B3" w:rsidRPr="001350EA" w:rsidRDefault="00CB52B3" w:rsidP="00CB52B3">
            <w:pPr>
              <w:rPr>
                <w:sz w:val="20"/>
                <w:szCs w:val="20"/>
              </w:rPr>
            </w:pPr>
            <w:r w:rsidRPr="001350EA">
              <w:rPr>
                <w:sz w:val="20"/>
                <w:szCs w:val="20"/>
              </w:rPr>
              <w:t>- liczba uczestników programów</w:t>
            </w:r>
          </w:p>
          <w:p w:rsidR="00CB52B3" w:rsidRPr="001350EA" w:rsidRDefault="00CB52B3" w:rsidP="00CB52B3">
            <w:pPr>
              <w:rPr>
                <w:sz w:val="20"/>
                <w:szCs w:val="20"/>
              </w:rPr>
            </w:pPr>
          </w:p>
          <w:p w:rsidR="00CB52B3" w:rsidRPr="001350EA" w:rsidRDefault="00CB52B3" w:rsidP="00CB52B3">
            <w:pPr>
              <w:rPr>
                <w:sz w:val="20"/>
                <w:szCs w:val="20"/>
              </w:rPr>
            </w:pPr>
          </w:p>
          <w:p w:rsidR="00CB52B3" w:rsidRDefault="00CB52B3" w:rsidP="00CB52B3">
            <w:pPr>
              <w:rPr>
                <w:sz w:val="20"/>
                <w:szCs w:val="20"/>
              </w:rPr>
            </w:pPr>
          </w:p>
          <w:p w:rsidR="00CB52B3" w:rsidRDefault="00CB52B3" w:rsidP="00CB52B3">
            <w:pPr>
              <w:rPr>
                <w:sz w:val="20"/>
                <w:szCs w:val="20"/>
              </w:rPr>
            </w:pPr>
          </w:p>
          <w:p w:rsidR="00CB52B3" w:rsidRPr="001350EA" w:rsidRDefault="00CB52B3" w:rsidP="00CB52B3">
            <w:pPr>
              <w:rPr>
                <w:sz w:val="20"/>
                <w:szCs w:val="20"/>
              </w:rPr>
            </w:pPr>
            <w:r>
              <w:rPr>
                <w:sz w:val="20"/>
                <w:szCs w:val="20"/>
              </w:rPr>
              <w:t>2</w:t>
            </w:r>
            <w:r w:rsidRPr="001350EA">
              <w:rPr>
                <w:sz w:val="20"/>
                <w:szCs w:val="20"/>
              </w:rPr>
              <w:t>.- liczba kampanii</w:t>
            </w:r>
          </w:p>
          <w:p w:rsidR="00CB52B3" w:rsidRPr="001350EA" w:rsidRDefault="00CB52B3" w:rsidP="00CB52B3">
            <w:pPr>
              <w:rPr>
                <w:sz w:val="20"/>
                <w:szCs w:val="20"/>
              </w:rPr>
            </w:pPr>
            <w:r w:rsidRPr="001350EA">
              <w:rPr>
                <w:sz w:val="20"/>
                <w:szCs w:val="20"/>
              </w:rPr>
              <w:t>- liczba uczestników  kampanii</w:t>
            </w:r>
          </w:p>
          <w:p w:rsidR="00CB52B3" w:rsidRPr="001350EA" w:rsidRDefault="00CB52B3" w:rsidP="00CB52B3">
            <w:pPr>
              <w:rPr>
                <w:sz w:val="20"/>
                <w:szCs w:val="20"/>
              </w:rPr>
            </w:pPr>
            <w:r w:rsidRPr="001350EA">
              <w:rPr>
                <w:sz w:val="20"/>
                <w:szCs w:val="20"/>
              </w:rPr>
              <w:t>- liczba prac konkursowych</w:t>
            </w:r>
          </w:p>
          <w:p w:rsidR="00CB52B3" w:rsidRPr="001350EA" w:rsidRDefault="00CB52B3" w:rsidP="00CB52B3">
            <w:pPr>
              <w:rPr>
                <w:sz w:val="20"/>
                <w:szCs w:val="20"/>
              </w:rPr>
            </w:pPr>
          </w:p>
          <w:p w:rsidR="00CB52B3" w:rsidRPr="001350EA" w:rsidRDefault="00CB52B3" w:rsidP="00CB52B3">
            <w:pPr>
              <w:rPr>
                <w:sz w:val="20"/>
                <w:szCs w:val="20"/>
              </w:rPr>
            </w:pPr>
          </w:p>
          <w:p w:rsidR="00CB52B3" w:rsidRPr="001350EA" w:rsidRDefault="00CB52B3" w:rsidP="00CB52B3">
            <w:pPr>
              <w:rPr>
                <w:sz w:val="20"/>
                <w:szCs w:val="20"/>
              </w:rPr>
            </w:pPr>
          </w:p>
          <w:p w:rsidR="00CB52B3" w:rsidRDefault="00CB52B3" w:rsidP="00CB52B3">
            <w:pPr>
              <w:rPr>
                <w:sz w:val="20"/>
                <w:szCs w:val="20"/>
              </w:rPr>
            </w:pPr>
          </w:p>
          <w:p w:rsidR="00CB52B3" w:rsidRPr="001350EA" w:rsidRDefault="00CB52B3" w:rsidP="00CB52B3">
            <w:pPr>
              <w:rPr>
                <w:sz w:val="20"/>
                <w:szCs w:val="20"/>
              </w:rPr>
            </w:pPr>
            <w:r w:rsidRPr="001350EA">
              <w:rPr>
                <w:sz w:val="20"/>
                <w:szCs w:val="20"/>
              </w:rPr>
              <w:t xml:space="preserve">3. – liczba </w:t>
            </w:r>
            <w:r>
              <w:rPr>
                <w:sz w:val="20"/>
                <w:szCs w:val="20"/>
              </w:rPr>
              <w:t xml:space="preserve">uczestników </w:t>
            </w:r>
            <w:r w:rsidRPr="001350EA">
              <w:rPr>
                <w:sz w:val="20"/>
                <w:szCs w:val="20"/>
              </w:rPr>
              <w:t xml:space="preserve"> </w:t>
            </w:r>
          </w:p>
          <w:p w:rsidR="00CB52B3" w:rsidRPr="001350EA" w:rsidRDefault="00CB52B3" w:rsidP="00CB52B3">
            <w:pPr>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Pr="006A1648" w:rsidRDefault="00CB52B3" w:rsidP="00CB52B3">
            <w:pPr>
              <w:jc w:val="both"/>
              <w:rPr>
                <w:sz w:val="20"/>
                <w:szCs w:val="20"/>
              </w:rPr>
            </w:pPr>
            <w:r>
              <w:rPr>
                <w:sz w:val="20"/>
                <w:szCs w:val="20"/>
              </w:rPr>
              <w:t>4. – liczba osób</w:t>
            </w:r>
          </w:p>
        </w:tc>
      </w:tr>
      <w:tr w:rsidR="00CB52B3" w:rsidRPr="006A1648" w:rsidTr="00CB52B3">
        <w:tc>
          <w:tcPr>
            <w:tcW w:w="631" w:type="dxa"/>
            <w:shd w:val="clear" w:color="auto" w:fill="auto"/>
          </w:tcPr>
          <w:p w:rsidR="00CB52B3" w:rsidRPr="006A1648" w:rsidRDefault="00CB52B3" w:rsidP="00CB52B3">
            <w:pPr>
              <w:jc w:val="both"/>
              <w:rPr>
                <w:sz w:val="20"/>
                <w:szCs w:val="20"/>
              </w:rPr>
            </w:pPr>
            <w:r w:rsidRPr="006A1648">
              <w:rPr>
                <w:sz w:val="20"/>
                <w:szCs w:val="20"/>
              </w:rPr>
              <w:t>4.</w:t>
            </w:r>
          </w:p>
        </w:tc>
        <w:tc>
          <w:tcPr>
            <w:tcW w:w="2171" w:type="dxa"/>
            <w:shd w:val="clear" w:color="auto" w:fill="auto"/>
          </w:tcPr>
          <w:p w:rsidR="00CB52B3" w:rsidRPr="006A1648" w:rsidRDefault="00CB52B3" w:rsidP="00CB52B3">
            <w:pPr>
              <w:rPr>
                <w:sz w:val="20"/>
                <w:szCs w:val="20"/>
              </w:rPr>
            </w:pPr>
            <w:r w:rsidRPr="006A1648">
              <w:rPr>
                <w:sz w:val="20"/>
                <w:szCs w:val="20"/>
              </w:rPr>
              <w:t>Wspomaganie działalności instytucji, stowarzyszeń i osób fizycznych, służącej rozwiązywaniu problemów narkomanii</w:t>
            </w:r>
          </w:p>
          <w:p w:rsidR="00CB52B3" w:rsidRPr="006A1648" w:rsidRDefault="00CB52B3" w:rsidP="00CB52B3">
            <w:pPr>
              <w:rPr>
                <w:sz w:val="20"/>
                <w:szCs w:val="20"/>
              </w:rPr>
            </w:pPr>
          </w:p>
        </w:tc>
        <w:tc>
          <w:tcPr>
            <w:tcW w:w="3103" w:type="dxa"/>
            <w:shd w:val="clear" w:color="auto" w:fill="auto"/>
          </w:tcPr>
          <w:p w:rsidR="00CB52B3" w:rsidRPr="001350EA" w:rsidRDefault="00CB52B3" w:rsidP="00CB52B3">
            <w:pPr>
              <w:rPr>
                <w:sz w:val="20"/>
                <w:szCs w:val="20"/>
              </w:rPr>
            </w:pPr>
            <w:r w:rsidRPr="001350EA">
              <w:rPr>
                <w:sz w:val="20"/>
                <w:szCs w:val="20"/>
              </w:rPr>
              <w:t xml:space="preserve"> Wspomaganie organizacji pozarządowych , instytucji i osób fizycznych w obszarze profilaktyki i rozwiązywania problemów uzależnień . </w:t>
            </w:r>
          </w:p>
          <w:p w:rsidR="00CB52B3" w:rsidRPr="006A1648" w:rsidRDefault="00CB52B3" w:rsidP="00CB52B3">
            <w:pPr>
              <w:jc w:val="both"/>
              <w:rPr>
                <w:sz w:val="20"/>
                <w:szCs w:val="20"/>
              </w:rPr>
            </w:pPr>
          </w:p>
        </w:tc>
        <w:tc>
          <w:tcPr>
            <w:tcW w:w="1937" w:type="dxa"/>
            <w:shd w:val="clear" w:color="auto" w:fill="auto"/>
          </w:tcPr>
          <w:p w:rsidR="00CB52B3" w:rsidRPr="001350EA" w:rsidRDefault="00CB52B3" w:rsidP="00CB52B3">
            <w:pPr>
              <w:rPr>
                <w:sz w:val="20"/>
                <w:szCs w:val="20"/>
              </w:rPr>
            </w:pPr>
            <w:r>
              <w:rPr>
                <w:sz w:val="20"/>
                <w:szCs w:val="20"/>
              </w:rPr>
              <w:t xml:space="preserve"> </w:t>
            </w:r>
            <w:r w:rsidRPr="001350EA">
              <w:rPr>
                <w:sz w:val="20"/>
                <w:szCs w:val="20"/>
              </w:rPr>
              <w:t>-MGOPS</w:t>
            </w:r>
          </w:p>
          <w:p w:rsidR="00CB52B3" w:rsidRPr="001350EA" w:rsidRDefault="00CB52B3" w:rsidP="00CB52B3">
            <w:pPr>
              <w:rPr>
                <w:sz w:val="20"/>
                <w:szCs w:val="20"/>
              </w:rPr>
            </w:pPr>
            <w:r w:rsidRPr="001350EA">
              <w:rPr>
                <w:sz w:val="20"/>
                <w:szCs w:val="20"/>
              </w:rPr>
              <w:t xml:space="preserve">- organizacje pozarządowe </w:t>
            </w:r>
          </w:p>
          <w:p w:rsidR="00CB52B3" w:rsidRPr="006A1648" w:rsidRDefault="00CB52B3" w:rsidP="00CB52B3">
            <w:pPr>
              <w:jc w:val="both"/>
              <w:rPr>
                <w:sz w:val="20"/>
                <w:szCs w:val="20"/>
              </w:rPr>
            </w:pPr>
            <w:r w:rsidRPr="001350EA">
              <w:rPr>
                <w:sz w:val="20"/>
                <w:szCs w:val="20"/>
              </w:rPr>
              <w:t>- osoby fizyczne</w:t>
            </w:r>
          </w:p>
        </w:tc>
        <w:tc>
          <w:tcPr>
            <w:tcW w:w="1937" w:type="dxa"/>
            <w:shd w:val="clear" w:color="auto" w:fill="auto"/>
          </w:tcPr>
          <w:p w:rsidR="00CB52B3" w:rsidRPr="001350EA" w:rsidRDefault="00CB52B3" w:rsidP="00CB52B3">
            <w:pPr>
              <w:rPr>
                <w:sz w:val="20"/>
                <w:szCs w:val="20"/>
              </w:rPr>
            </w:pPr>
            <w:r w:rsidRPr="001350EA">
              <w:rPr>
                <w:sz w:val="20"/>
                <w:szCs w:val="20"/>
              </w:rPr>
              <w:t xml:space="preserve">- </w:t>
            </w:r>
            <w:r>
              <w:rPr>
                <w:sz w:val="20"/>
                <w:szCs w:val="20"/>
              </w:rPr>
              <w:t>l</w:t>
            </w:r>
            <w:r w:rsidRPr="001350EA">
              <w:rPr>
                <w:sz w:val="20"/>
                <w:szCs w:val="20"/>
              </w:rPr>
              <w:t xml:space="preserve">iczba przedsięwzięć </w:t>
            </w:r>
          </w:p>
          <w:p w:rsidR="00CB52B3" w:rsidRPr="001350EA" w:rsidRDefault="00CB52B3" w:rsidP="00CB52B3">
            <w:pPr>
              <w:rPr>
                <w:sz w:val="20"/>
                <w:szCs w:val="20"/>
              </w:rPr>
            </w:pPr>
            <w:r w:rsidRPr="001350EA">
              <w:rPr>
                <w:sz w:val="20"/>
                <w:szCs w:val="20"/>
              </w:rPr>
              <w:t xml:space="preserve">- liczba uczestników </w:t>
            </w:r>
          </w:p>
          <w:p w:rsidR="00CB52B3" w:rsidRPr="006A1648" w:rsidRDefault="00CB52B3" w:rsidP="00CB52B3">
            <w:pPr>
              <w:jc w:val="both"/>
              <w:rPr>
                <w:sz w:val="20"/>
                <w:szCs w:val="20"/>
              </w:rPr>
            </w:pPr>
          </w:p>
        </w:tc>
      </w:tr>
      <w:tr w:rsidR="00CB52B3" w:rsidRPr="006A1648" w:rsidTr="00CB52B3">
        <w:tc>
          <w:tcPr>
            <w:tcW w:w="631" w:type="dxa"/>
            <w:shd w:val="clear" w:color="auto" w:fill="auto"/>
          </w:tcPr>
          <w:p w:rsidR="00CB52B3" w:rsidRPr="006A1648" w:rsidRDefault="00CB52B3" w:rsidP="00CB52B3">
            <w:pPr>
              <w:jc w:val="both"/>
              <w:rPr>
                <w:sz w:val="20"/>
                <w:szCs w:val="20"/>
              </w:rPr>
            </w:pPr>
            <w:r w:rsidRPr="006A1648">
              <w:rPr>
                <w:sz w:val="20"/>
                <w:szCs w:val="20"/>
              </w:rPr>
              <w:lastRenderedPageBreak/>
              <w:t>5.</w:t>
            </w:r>
          </w:p>
        </w:tc>
        <w:tc>
          <w:tcPr>
            <w:tcW w:w="2171" w:type="dxa"/>
            <w:shd w:val="clear" w:color="auto" w:fill="auto"/>
          </w:tcPr>
          <w:p w:rsidR="00CB52B3" w:rsidRPr="006A1648" w:rsidRDefault="00CB52B3" w:rsidP="00CB52B3">
            <w:pPr>
              <w:rPr>
                <w:sz w:val="20"/>
                <w:szCs w:val="20"/>
              </w:rPr>
            </w:pPr>
            <w:r w:rsidRPr="006A1648">
              <w:rPr>
                <w:sz w:val="20"/>
                <w:szCs w:val="20"/>
              </w:rPr>
              <w:t>Pomoc społeczna osobom uzależnionym i rodzinom osób uzależnionych dotkniętych ubóstwem i wykluczeniem społecznym i integrowanie ze środowiskiem lokalnym tych osób z wykorzystaniem pracy socjalnej i kontraktu socjalnego</w:t>
            </w:r>
          </w:p>
        </w:tc>
        <w:tc>
          <w:tcPr>
            <w:tcW w:w="3103" w:type="dxa"/>
            <w:shd w:val="clear" w:color="auto" w:fill="auto"/>
          </w:tcPr>
          <w:p w:rsidR="00CB52B3" w:rsidRDefault="00CB52B3" w:rsidP="00CB52B3">
            <w:pPr>
              <w:jc w:val="both"/>
              <w:rPr>
                <w:sz w:val="20"/>
                <w:szCs w:val="20"/>
              </w:rPr>
            </w:pPr>
            <w:r>
              <w:rPr>
                <w:sz w:val="20"/>
                <w:szCs w:val="20"/>
              </w:rPr>
              <w:t>1. Dokonywanie przez pracowników socjalnych diagnozy sytuacji w rodzinach dotkniętych problemem używania substancji  psychoaktywnych .</w:t>
            </w:r>
          </w:p>
          <w:p w:rsidR="00CB52B3" w:rsidRDefault="00CB52B3" w:rsidP="00CB52B3">
            <w:pPr>
              <w:jc w:val="both"/>
              <w:rPr>
                <w:sz w:val="20"/>
                <w:szCs w:val="20"/>
              </w:rPr>
            </w:pPr>
          </w:p>
          <w:p w:rsidR="00CB52B3" w:rsidRDefault="00CB52B3" w:rsidP="00CB52B3">
            <w:pPr>
              <w:jc w:val="both"/>
              <w:rPr>
                <w:sz w:val="20"/>
                <w:szCs w:val="20"/>
              </w:rPr>
            </w:pPr>
            <w:r>
              <w:rPr>
                <w:sz w:val="20"/>
                <w:szCs w:val="20"/>
              </w:rPr>
              <w:t>2.Udzielanie pomocy rodzinom, w których występuje problem uzależnienia od środków odurzających oraz osobom uzależnionym od środków psychoaktywnych z wykorzystaniem kontraktu socjalnego.</w:t>
            </w:r>
          </w:p>
          <w:p w:rsidR="00CB52B3" w:rsidRPr="006A1648" w:rsidRDefault="00CB52B3" w:rsidP="00CB52B3">
            <w:pPr>
              <w:jc w:val="both"/>
              <w:rPr>
                <w:sz w:val="20"/>
                <w:szCs w:val="20"/>
              </w:rPr>
            </w:pPr>
          </w:p>
        </w:tc>
        <w:tc>
          <w:tcPr>
            <w:tcW w:w="1937" w:type="dxa"/>
            <w:shd w:val="clear" w:color="auto" w:fill="auto"/>
          </w:tcPr>
          <w:p w:rsidR="00CB52B3" w:rsidRDefault="00CB52B3" w:rsidP="00CB52B3">
            <w:pPr>
              <w:jc w:val="both"/>
              <w:rPr>
                <w:sz w:val="20"/>
                <w:szCs w:val="20"/>
              </w:rPr>
            </w:pPr>
            <w:r>
              <w:rPr>
                <w:sz w:val="20"/>
                <w:szCs w:val="20"/>
              </w:rPr>
              <w:t>1.MGOPS – pracownicy socjalni</w:t>
            </w: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r>
              <w:rPr>
                <w:sz w:val="20"/>
                <w:szCs w:val="20"/>
              </w:rPr>
              <w:t xml:space="preserve">2.MGOPS –pracownicy socjalni </w:t>
            </w:r>
          </w:p>
          <w:p w:rsidR="00CB52B3" w:rsidRPr="006A1648" w:rsidRDefault="00CB52B3" w:rsidP="00CB52B3">
            <w:pPr>
              <w:jc w:val="both"/>
              <w:rPr>
                <w:sz w:val="20"/>
                <w:szCs w:val="20"/>
              </w:rPr>
            </w:pPr>
            <w:r>
              <w:rPr>
                <w:sz w:val="20"/>
                <w:szCs w:val="20"/>
              </w:rPr>
              <w:t>-PIK</w:t>
            </w:r>
          </w:p>
        </w:tc>
        <w:tc>
          <w:tcPr>
            <w:tcW w:w="1937" w:type="dxa"/>
            <w:shd w:val="clear" w:color="auto" w:fill="auto"/>
          </w:tcPr>
          <w:p w:rsidR="00CB52B3" w:rsidRDefault="00CB52B3" w:rsidP="00CB52B3">
            <w:pPr>
              <w:jc w:val="both"/>
              <w:rPr>
                <w:sz w:val="20"/>
                <w:szCs w:val="20"/>
              </w:rPr>
            </w:pPr>
            <w:r>
              <w:rPr>
                <w:sz w:val="20"/>
                <w:szCs w:val="20"/>
              </w:rPr>
              <w:t xml:space="preserve">1.Liczba rodzin </w:t>
            </w: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p>
          <w:p w:rsidR="00CB52B3" w:rsidRDefault="00CB52B3" w:rsidP="00CB52B3">
            <w:pPr>
              <w:jc w:val="both"/>
              <w:rPr>
                <w:sz w:val="20"/>
                <w:szCs w:val="20"/>
              </w:rPr>
            </w:pPr>
            <w:r>
              <w:rPr>
                <w:sz w:val="20"/>
                <w:szCs w:val="20"/>
              </w:rPr>
              <w:t>2.- Liczba rodzin</w:t>
            </w:r>
          </w:p>
          <w:p w:rsidR="00CB52B3" w:rsidRPr="006A1648" w:rsidRDefault="00CB52B3" w:rsidP="00CB52B3">
            <w:pPr>
              <w:jc w:val="both"/>
              <w:rPr>
                <w:sz w:val="20"/>
                <w:szCs w:val="20"/>
              </w:rPr>
            </w:pPr>
            <w:r>
              <w:rPr>
                <w:sz w:val="20"/>
                <w:szCs w:val="20"/>
              </w:rPr>
              <w:t xml:space="preserve"> - liczba kontraktów socjalnych.</w:t>
            </w:r>
          </w:p>
        </w:tc>
      </w:tr>
    </w:tbl>
    <w:p w:rsidR="00CB52B3" w:rsidRDefault="00CB52B3" w:rsidP="00CB52B3"/>
    <w:p w:rsidR="00CB52B3" w:rsidRDefault="00CB52B3" w:rsidP="00CB52B3"/>
    <w:p w:rsidR="00CB52B3" w:rsidRDefault="00CB52B3" w:rsidP="00CB52B3"/>
    <w:p w:rsidR="00CB52B3" w:rsidRDefault="00CB52B3" w:rsidP="00CB52B3"/>
    <w:p w:rsidR="00CB52B3" w:rsidRDefault="00CB52B3" w:rsidP="00CB52B3">
      <w:pPr>
        <w:numPr>
          <w:ilvl w:val="0"/>
          <w:numId w:val="18"/>
        </w:numPr>
        <w:rPr>
          <w:b/>
        </w:rPr>
      </w:pPr>
      <w:r>
        <w:rPr>
          <w:b/>
        </w:rPr>
        <w:t>Przewidywane efekty realizacji Programu</w:t>
      </w:r>
    </w:p>
    <w:p w:rsidR="00CB52B3" w:rsidRDefault="00CB52B3" w:rsidP="00CB52B3">
      <w:pPr>
        <w:ind w:left="720"/>
        <w:rPr>
          <w:b/>
        </w:rPr>
      </w:pPr>
    </w:p>
    <w:p w:rsidR="00CB52B3" w:rsidRDefault="00CB52B3" w:rsidP="00CB52B3">
      <w:pPr>
        <w:rPr>
          <w:b/>
        </w:rPr>
      </w:pPr>
    </w:p>
    <w:p w:rsidR="00CB52B3" w:rsidRDefault="00CB52B3" w:rsidP="00CB52B3">
      <w:pPr>
        <w:numPr>
          <w:ilvl w:val="1"/>
          <w:numId w:val="9"/>
        </w:numPr>
        <w:jc w:val="both"/>
      </w:pPr>
      <w:r>
        <w:t>Podniesienie świadomości mieszkańców gminy wobec skutków używania substancji psychoaktywnych.</w:t>
      </w:r>
    </w:p>
    <w:p w:rsidR="00CB52B3" w:rsidRDefault="00CB52B3" w:rsidP="00CB52B3">
      <w:pPr>
        <w:numPr>
          <w:ilvl w:val="1"/>
          <w:numId w:val="9"/>
        </w:numPr>
        <w:jc w:val="both"/>
      </w:pPr>
      <w:r>
        <w:t xml:space="preserve">Udzielanie profesjonalnej pomocy osobom uzależnionym i </w:t>
      </w:r>
      <w:proofErr w:type="spellStart"/>
      <w:r>
        <w:t>współuzależnionym</w:t>
      </w:r>
      <w:proofErr w:type="spellEnd"/>
      <w:r>
        <w:t xml:space="preserve"> od narkotyków.</w:t>
      </w:r>
    </w:p>
    <w:p w:rsidR="00CB52B3" w:rsidRPr="00876DBB" w:rsidRDefault="00CB52B3" w:rsidP="00CB52B3">
      <w:pPr>
        <w:numPr>
          <w:ilvl w:val="1"/>
          <w:numId w:val="9"/>
        </w:numPr>
        <w:jc w:val="both"/>
      </w:pPr>
      <w:r>
        <w:t xml:space="preserve">Zmniejszenie skali dysfunkcji występujących w rodzinach, wynikających </w:t>
      </w:r>
      <w:r w:rsidR="00F37D88">
        <w:br/>
      </w:r>
      <w:r>
        <w:t xml:space="preserve">z uzależnienia i </w:t>
      </w:r>
      <w:proofErr w:type="spellStart"/>
      <w:r>
        <w:t>współuzależnienia</w:t>
      </w:r>
      <w:proofErr w:type="spellEnd"/>
      <w:r>
        <w:t>.</w:t>
      </w:r>
    </w:p>
    <w:p w:rsidR="00CB52B3" w:rsidRDefault="00CB52B3" w:rsidP="00CB52B3">
      <w:pPr>
        <w:sectPr w:rsidR="00CB52B3" w:rsidSect="00CB52B3">
          <w:pgSz w:w="12240" w:h="15840"/>
          <w:pgMar w:top="1417" w:right="1417" w:bottom="1417" w:left="1417" w:header="708" w:footer="708" w:gutter="0"/>
          <w:cols w:space="708"/>
          <w:noEndnote/>
          <w:docGrid w:linePitch="326"/>
        </w:sectPr>
      </w:pPr>
    </w:p>
    <w:p w:rsidR="00CE728E" w:rsidRPr="00E14D9D" w:rsidRDefault="00CE728E" w:rsidP="00CE728E">
      <w:pPr>
        <w:ind w:left="720"/>
        <w:rPr>
          <w:b/>
        </w:rPr>
      </w:pPr>
      <w:r w:rsidRPr="00E14D9D">
        <w:rPr>
          <w:b/>
        </w:rPr>
        <w:lastRenderedPageBreak/>
        <w:t>POSTANOWIENIA KOŃCOWE</w:t>
      </w:r>
    </w:p>
    <w:p w:rsidR="00CE728E" w:rsidRDefault="00CE728E" w:rsidP="00CE728E">
      <w:pPr>
        <w:rPr>
          <w:b/>
        </w:rPr>
      </w:pPr>
    </w:p>
    <w:p w:rsidR="00CE728E" w:rsidRPr="005E28FF" w:rsidRDefault="00CE728E" w:rsidP="00CE728E">
      <w:pPr>
        <w:numPr>
          <w:ilvl w:val="3"/>
          <w:numId w:val="9"/>
        </w:numPr>
        <w:ind w:left="709" w:hanging="425"/>
        <w:rPr>
          <w:b/>
        </w:rPr>
      </w:pPr>
      <w:r w:rsidRPr="00FD4725">
        <w:rPr>
          <w:b/>
        </w:rPr>
        <w:t>Z</w:t>
      </w:r>
      <w:r>
        <w:rPr>
          <w:b/>
        </w:rPr>
        <w:t xml:space="preserve">asady wynagradzania członków Gminnej Komisji Rozwiązywania Problemów Alkoholowych </w:t>
      </w:r>
      <w:r w:rsidRPr="005E28FF">
        <w:rPr>
          <w:b/>
        </w:rPr>
        <w:t>w Więcborku</w:t>
      </w:r>
      <w:r>
        <w:rPr>
          <w:b/>
        </w:rPr>
        <w:t>.</w:t>
      </w:r>
      <w:r w:rsidRPr="005E28FF">
        <w:rPr>
          <w:b/>
        </w:rPr>
        <w:t xml:space="preserve"> </w:t>
      </w:r>
    </w:p>
    <w:p w:rsidR="00CE728E" w:rsidRPr="00B94A0C" w:rsidRDefault="00CE728E" w:rsidP="00CE728E">
      <w:pPr>
        <w:rPr>
          <w:b/>
        </w:rPr>
      </w:pPr>
    </w:p>
    <w:p w:rsidR="00CE728E" w:rsidRDefault="00CE728E" w:rsidP="00CE728E">
      <w:pPr>
        <w:numPr>
          <w:ilvl w:val="0"/>
          <w:numId w:val="7"/>
        </w:numPr>
        <w:jc w:val="both"/>
      </w:pPr>
      <w:r>
        <w:t xml:space="preserve">Do zadań Gminnej Komisji Rozwiązywania Problemów Alkoholowych w Więcborku należy podejmowanie czynności zmierzających do orzeczenia o zastosowaniu wobec osób uzależnionych od alkoholu obowiązku poddania się leczeniu odwykowemu. </w:t>
      </w:r>
    </w:p>
    <w:p w:rsidR="00CE728E" w:rsidRDefault="00CE728E" w:rsidP="00CE728E">
      <w:pPr>
        <w:ind w:left="720"/>
        <w:jc w:val="both"/>
      </w:pPr>
      <w:r>
        <w:t>Zgodnie z art.4</w:t>
      </w:r>
      <w:r>
        <w:rPr>
          <w:vertAlign w:val="superscript"/>
        </w:rPr>
        <w:t>1</w:t>
      </w:r>
      <w:r>
        <w:t xml:space="preserve">ustawy o wychowaniu w trzeźwości i przeciwdziałaniu alkoholizmowi zadaniem Gminnej Komisji Rozwiązywania Problemów Alkoholowych w Więcborku jest także : </w:t>
      </w:r>
    </w:p>
    <w:p w:rsidR="00CE728E" w:rsidRPr="003E36E4" w:rsidRDefault="00CE728E" w:rsidP="00CE728E">
      <w:pPr>
        <w:ind w:left="720"/>
        <w:jc w:val="both"/>
      </w:pPr>
    </w:p>
    <w:p w:rsidR="00CE728E" w:rsidRDefault="00CE728E" w:rsidP="00CE728E">
      <w:pPr>
        <w:numPr>
          <w:ilvl w:val="2"/>
          <w:numId w:val="22"/>
        </w:numPr>
        <w:jc w:val="both"/>
      </w:pPr>
      <w:r>
        <w:t xml:space="preserve">inicjowanie działań w zakresie realizacji zadań gminy związanych </w:t>
      </w:r>
      <w:r>
        <w:br/>
        <w:t xml:space="preserve">z profilaktyką i rozwiązywaniem problemów alkoholowych ujętych </w:t>
      </w:r>
      <w:r>
        <w:br/>
        <w:t>w opracowanym Gminnym Programie Profilaktyki i Rozwiązywania Problemów Alkoholowych,</w:t>
      </w:r>
    </w:p>
    <w:p w:rsidR="00CE728E" w:rsidRDefault="00CE728E" w:rsidP="00CE728E">
      <w:pPr>
        <w:numPr>
          <w:ilvl w:val="2"/>
          <w:numId w:val="22"/>
        </w:numPr>
        <w:jc w:val="both"/>
      </w:pPr>
      <w:r>
        <w:t xml:space="preserve">opiniowanie wniosków o wydawanie zezwoleń na sprzedaż lub podawanie napojów alkoholowych pod względem zgodności lokalizacji punktu sprzedaży zgodnie z podjętą Uchwałą Nr XI/74/2011 Rady Miejskiej </w:t>
      </w:r>
      <w:r>
        <w:br/>
        <w:t>w Więcborku z dnia 29 września 2011 w sprawie ustalenia na terenie gminy Więcbork liczby punktów sprzedaży napojów alkoholowych zawierających powyżej 4,5 % alkoholu ( z wyjątkiem piwa ) przeznaczonych do spożycia poza miejscem sprzedaży i w miejscu sprzedaży oraz zasad usytuowania miejsc sprzedaży i podawania napojów alkoholowych,</w:t>
      </w:r>
    </w:p>
    <w:p w:rsidR="00CE728E" w:rsidRDefault="00CE728E" w:rsidP="00CE728E">
      <w:pPr>
        <w:numPr>
          <w:ilvl w:val="2"/>
          <w:numId w:val="22"/>
        </w:numPr>
        <w:jc w:val="both"/>
      </w:pPr>
      <w:r>
        <w:t>kontrola przestrzegania zasad i warunków korzystania z zezwoleń na sprzedaż lub podawanie napojów alkoholowych. W celu przeprowadzenia kontroli wymagane jest stosowne upoważnienie wydane przez Burmistrza Więcborka.</w:t>
      </w:r>
    </w:p>
    <w:p w:rsidR="00CE728E" w:rsidRDefault="00CE728E" w:rsidP="00CE728E">
      <w:pPr>
        <w:ind w:left="2160"/>
        <w:jc w:val="both"/>
      </w:pPr>
    </w:p>
    <w:p w:rsidR="00CE728E" w:rsidRDefault="00CE728E" w:rsidP="00CE728E">
      <w:pPr>
        <w:numPr>
          <w:ilvl w:val="0"/>
          <w:numId w:val="12"/>
        </w:numPr>
        <w:autoSpaceDE w:val="0"/>
        <w:autoSpaceDN w:val="0"/>
        <w:adjustRightInd w:val="0"/>
      </w:pPr>
      <w:r>
        <w:t xml:space="preserve">Ustala się wynagrodzenie dla członków Gminnej Komisji Rozwiązywania Problemów Alkoholowych w Więcborku </w:t>
      </w:r>
      <w:r w:rsidRPr="009E11D1">
        <w:t>za udział w każdym posiedzeniu</w:t>
      </w:r>
      <w:r>
        <w:t xml:space="preserve"> </w:t>
      </w:r>
      <w:r w:rsidRPr="009E11D1">
        <w:t xml:space="preserve">Komisji </w:t>
      </w:r>
      <w:r>
        <w:t xml:space="preserve">plenarnej lub zespołowej </w:t>
      </w:r>
      <w:r w:rsidRPr="009E11D1">
        <w:t xml:space="preserve">(w przypadku, gdy w jednym dniu obraduje komisja </w:t>
      </w:r>
      <w:r>
        <w:t xml:space="preserve">plenarna </w:t>
      </w:r>
      <w:r w:rsidRPr="009E11D1">
        <w:t>i z</w:t>
      </w:r>
      <w:r>
        <w:t>espołowa</w:t>
      </w:r>
      <w:r w:rsidRPr="009E11D1">
        <w:t xml:space="preserve"> przysługuje jedno wynagrodzenie).</w:t>
      </w:r>
      <w:r>
        <w:t xml:space="preserve"> Za udział w pracach Komisji plenarnej lub zespołowej rozumie się także udział w szkoleniach , naradach lub konferencjach.</w:t>
      </w:r>
    </w:p>
    <w:p w:rsidR="00CE728E" w:rsidRDefault="00CE728E" w:rsidP="00CE728E">
      <w:pPr>
        <w:numPr>
          <w:ilvl w:val="0"/>
          <w:numId w:val="12"/>
        </w:numPr>
        <w:autoSpaceDE w:val="0"/>
        <w:autoSpaceDN w:val="0"/>
        <w:adjustRightInd w:val="0"/>
        <w:jc w:val="both"/>
      </w:pPr>
      <w:r>
        <w:t>Wynagrodzenie przysługuje w wysokości :</w:t>
      </w:r>
    </w:p>
    <w:p w:rsidR="00CE728E" w:rsidRDefault="00CE728E" w:rsidP="00CE728E">
      <w:pPr>
        <w:numPr>
          <w:ilvl w:val="2"/>
          <w:numId w:val="12"/>
        </w:numPr>
        <w:autoSpaceDE w:val="0"/>
        <w:autoSpaceDN w:val="0"/>
        <w:adjustRightInd w:val="0"/>
        <w:jc w:val="both"/>
      </w:pPr>
      <w:r>
        <w:t>120,-zł  dla Przewodniczącego Komisji</w:t>
      </w:r>
    </w:p>
    <w:p w:rsidR="00CE728E" w:rsidRDefault="00CE728E" w:rsidP="00CE728E">
      <w:pPr>
        <w:numPr>
          <w:ilvl w:val="2"/>
          <w:numId w:val="12"/>
        </w:numPr>
        <w:autoSpaceDE w:val="0"/>
        <w:autoSpaceDN w:val="0"/>
        <w:adjustRightInd w:val="0"/>
        <w:jc w:val="both"/>
      </w:pPr>
      <w:r>
        <w:t xml:space="preserve">  90,-zł  dla pozostałych członków Komisji.</w:t>
      </w:r>
    </w:p>
    <w:p w:rsidR="00CE728E" w:rsidRDefault="00CE728E" w:rsidP="00CE728E">
      <w:pPr>
        <w:numPr>
          <w:ilvl w:val="0"/>
          <w:numId w:val="12"/>
        </w:numPr>
        <w:autoSpaceDE w:val="0"/>
        <w:autoSpaceDN w:val="0"/>
        <w:adjustRightInd w:val="0"/>
        <w:jc w:val="both"/>
      </w:pPr>
      <w:r>
        <w:t>Podstawą wypłaty wynagrodzenia jest lista obecności potwierdzona przez Przewodniczącego GKRPA, a w wypadku jego nieobecności</w:t>
      </w:r>
      <w:r w:rsidR="00946963">
        <w:t xml:space="preserve">  lista potwierdzona przez innego członka komisji wyznaczonego przez niego do pełnienia jego obowiązków</w:t>
      </w:r>
      <w:r>
        <w:t>.</w:t>
      </w:r>
      <w:r w:rsidR="00946963">
        <w:t xml:space="preserve"> </w:t>
      </w:r>
      <w:r>
        <w:t xml:space="preserve">W przypadku udziału </w:t>
      </w:r>
      <w:r>
        <w:br/>
        <w:t xml:space="preserve">w szkoleniach, naradach lub konferencjach, wynagrodzenie wypłaca się na podstawie złożonego przez członka komisji oświadczenia stwierdzającego udział w szkoleniu, naradzie lub konferencji .   </w:t>
      </w:r>
    </w:p>
    <w:p w:rsidR="00CE728E" w:rsidRDefault="00CE728E" w:rsidP="00CE728E">
      <w:pPr>
        <w:numPr>
          <w:ilvl w:val="0"/>
          <w:numId w:val="12"/>
        </w:numPr>
        <w:autoSpaceDE w:val="0"/>
        <w:autoSpaceDN w:val="0"/>
        <w:adjustRightInd w:val="0"/>
        <w:jc w:val="both"/>
      </w:pPr>
      <w:r>
        <w:t>Termin wypłaty wynagrodzenia:</w:t>
      </w:r>
    </w:p>
    <w:p w:rsidR="00CE728E" w:rsidRDefault="00CE728E" w:rsidP="00CE728E">
      <w:pPr>
        <w:numPr>
          <w:ilvl w:val="2"/>
          <w:numId w:val="12"/>
        </w:numPr>
        <w:autoSpaceDE w:val="0"/>
        <w:autoSpaceDN w:val="0"/>
        <w:adjustRightInd w:val="0"/>
        <w:jc w:val="both"/>
      </w:pPr>
      <w:r>
        <w:t xml:space="preserve">wypłata następuje do końca miesiąca, w którym odbyło się posiedzenie Komisji w przypadku, jeżeli lista obecności stanowiąca podstawę wypłaty wynagrodzenia przekazywana jest do Działu Finansowo- Kadrowego MGOPS w Więcborku najpóźniej do 23- go dnia tego miesiąca, </w:t>
      </w:r>
    </w:p>
    <w:p w:rsidR="00CE728E" w:rsidRDefault="00CE728E" w:rsidP="00CE728E">
      <w:pPr>
        <w:numPr>
          <w:ilvl w:val="2"/>
          <w:numId w:val="12"/>
        </w:numPr>
        <w:autoSpaceDE w:val="0"/>
        <w:autoSpaceDN w:val="0"/>
        <w:adjustRightInd w:val="0"/>
        <w:jc w:val="both"/>
      </w:pPr>
      <w:r>
        <w:t xml:space="preserve">wypłata następuje w miesiącu następnym, w przypadku, gdy lista obecności stanowiąca podstawę wypłaty wynagrodzenia przekazywana jest do Działu </w:t>
      </w:r>
      <w:r>
        <w:lastRenderedPageBreak/>
        <w:t xml:space="preserve">Finansowo- Kadrowego MGOPS Więcborku po 23- im dniu miesiąca, w którym odbyło się posiedzenie Komisji. </w:t>
      </w:r>
    </w:p>
    <w:p w:rsidR="00CE728E" w:rsidRDefault="00CE728E" w:rsidP="00CE728E">
      <w:pPr>
        <w:autoSpaceDE w:val="0"/>
        <w:autoSpaceDN w:val="0"/>
        <w:adjustRightInd w:val="0"/>
        <w:ind w:left="1800"/>
        <w:jc w:val="both"/>
      </w:pPr>
    </w:p>
    <w:p w:rsidR="00CE728E" w:rsidRDefault="00CE728E" w:rsidP="00CE728E">
      <w:pPr>
        <w:numPr>
          <w:ilvl w:val="0"/>
          <w:numId w:val="12"/>
        </w:numPr>
        <w:autoSpaceDE w:val="0"/>
        <w:autoSpaceDN w:val="0"/>
        <w:adjustRightInd w:val="0"/>
        <w:jc w:val="both"/>
      </w:pPr>
      <w:r>
        <w:t>Wypłata następuje przelewem na wskazane przez członka komisji konto.</w:t>
      </w:r>
    </w:p>
    <w:p w:rsidR="00CE728E" w:rsidRDefault="00CE728E" w:rsidP="00CE728E">
      <w:pPr>
        <w:numPr>
          <w:ilvl w:val="0"/>
          <w:numId w:val="12"/>
        </w:numPr>
        <w:autoSpaceDE w:val="0"/>
        <w:autoSpaceDN w:val="0"/>
        <w:adjustRightInd w:val="0"/>
        <w:jc w:val="both"/>
      </w:pPr>
      <w:r>
        <w:t>Wynagrodzenie dla członka Komisji podlega potrąceniom zgodnie z obowiązującymi przepisami.</w:t>
      </w:r>
    </w:p>
    <w:p w:rsidR="00CE728E" w:rsidRDefault="00CE728E" w:rsidP="00CE728E">
      <w:pPr>
        <w:numPr>
          <w:ilvl w:val="0"/>
          <w:numId w:val="12"/>
        </w:numPr>
        <w:autoSpaceDE w:val="0"/>
        <w:autoSpaceDN w:val="0"/>
        <w:adjustRightInd w:val="0"/>
        <w:jc w:val="both"/>
      </w:pPr>
      <w:r>
        <w:t xml:space="preserve">W przypadku nieobecności na posiedzeniu Komisji wynagrodzenie nie przysługuje.  </w:t>
      </w:r>
    </w:p>
    <w:p w:rsidR="00CE728E" w:rsidRDefault="00CE728E" w:rsidP="00CE728E">
      <w:pPr>
        <w:autoSpaceDE w:val="0"/>
        <w:autoSpaceDN w:val="0"/>
        <w:adjustRightInd w:val="0"/>
        <w:ind w:left="644"/>
        <w:jc w:val="both"/>
      </w:pPr>
    </w:p>
    <w:p w:rsidR="00CE728E" w:rsidRPr="005257C7" w:rsidRDefault="00CE728E" w:rsidP="00CE728E">
      <w:pPr>
        <w:autoSpaceDE w:val="0"/>
        <w:autoSpaceDN w:val="0"/>
        <w:adjustRightInd w:val="0"/>
        <w:jc w:val="both"/>
      </w:pPr>
      <w:r w:rsidRPr="005257C7">
        <w:rPr>
          <w:b/>
        </w:rPr>
        <w:t xml:space="preserve">   II.   Źródła finansowania  Gminnego Programu Profilaktyki i Rozwiązywania Problemów   </w:t>
      </w:r>
    </w:p>
    <w:p w:rsidR="00CE728E" w:rsidRDefault="00CE728E" w:rsidP="00CE728E">
      <w:pPr>
        <w:rPr>
          <w:b/>
        </w:rPr>
      </w:pPr>
      <w:r>
        <w:rPr>
          <w:b/>
        </w:rPr>
        <w:t xml:space="preserve">          Alkoholowych oraz Przeciwdziałania Narkomanii na rok 2013 </w:t>
      </w:r>
    </w:p>
    <w:p w:rsidR="00CE728E" w:rsidRPr="00B94A0C" w:rsidRDefault="00CE728E" w:rsidP="00CE728E">
      <w:pPr>
        <w:rPr>
          <w:b/>
        </w:rPr>
      </w:pPr>
    </w:p>
    <w:p w:rsidR="00CE728E" w:rsidRDefault="00CE728E" w:rsidP="00CE728E">
      <w:r>
        <w:t xml:space="preserve">      Źródłem środków na finansowanie Programu są dochody z opłat za wydane zezwolenia na sprzedaż napojów alkoholowych przeznaczonych do spożycia w miejscu lub poza miejscem sprzedaży.</w:t>
      </w:r>
    </w:p>
    <w:p w:rsidR="00CE728E" w:rsidRDefault="00CE728E" w:rsidP="00CE728E"/>
    <w:p w:rsidR="00CE728E" w:rsidRPr="005257C7" w:rsidRDefault="00CE728E" w:rsidP="00CE728E">
      <w:pPr>
        <w:rPr>
          <w:sz w:val="20"/>
          <w:szCs w:val="20"/>
        </w:rPr>
      </w:pPr>
      <w:r>
        <w:rPr>
          <w:sz w:val="20"/>
          <w:szCs w:val="20"/>
          <w:u w:val="single"/>
        </w:rPr>
        <w:t xml:space="preserve">Podstawa prawna: </w:t>
      </w:r>
      <w:r>
        <w:rPr>
          <w:sz w:val="20"/>
          <w:szCs w:val="20"/>
        </w:rPr>
        <w:t>art.18</w:t>
      </w:r>
      <w:r>
        <w:rPr>
          <w:sz w:val="20"/>
          <w:szCs w:val="20"/>
          <w:vertAlign w:val="superscript"/>
        </w:rPr>
        <w:t>2</w:t>
      </w:r>
      <w:r>
        <w:rPr>
          <w:sz w:val="20"/>
          <w:szCs w:val="20"/>
        </w:rPr>
        <w:t xml:space="preserve"> ustawy z dnia 26 października 1982r. o wychowaniu w trzeźwości i prz</w:t>
      </w:r>
      <w:r w:rsidR="008C67A4">
        <w:rPr>
          <w:sz w:val="20"/>
          <w:szCs w:val="20"/>
        </w:rPr>
        <w:t>eciwdziałaniu alkoholizmowi (</w:t>
      </w:r>
      <w:proofErr w:type="spellStart"/>
      <w:r w:rsidR="008C67A4">
        <w:rPr>
          <w:sz w:val="20"/>
          <w:szCs w:val="20"/>
        </w:rPr>
        <w:t>Dz.U</w:t>
      </w:r>
      <w:proofErr w:type="spellEnd"/>
      <w:r w:rsidR="008C67A4">
        <w:rPr>
          <w:sz w:val="20"/>
          <w:szCs w:val="20"/>
        </w:rPr>
        <w:t>. z 2012r., poz.1356</w:t>
      </w:r>
      <w:r>
        <w:rPr>
          <w:sz w:val="20"/>
          <w:szCs w:val="20"/>
        </w:rPr>
        <w:t xml:space="preserve"> z późn.</w:t>
      </w:r>
      <w:r w:rsidR="008C67A4">
        <w:rPr>
          <w:sz w:val="20"/>
          <w:szCs w:val="20"/>
        </w:rPr>
        <w:t xml:space="preserve"> </w:t>
      </w:r>
      <w:r>
        <w:rPr>
          <w:sz w:val="20"/>
          <w:szCs w:val="20"/>
        </w:rPr>
        <w:t>zm.)</w:t>
      </w:r>
    </w:p>
    <w:p w:rsidR="00CE728E" w:rsidRDefault="00CE728E" w:rsidP="00CE728E"/>
    <w:p w:rsidR="00CE728E" w:rsidRDefault="00CE728E" w:rsidP="00CE728E">
      <w:pPr>
        <w:numPr>
          <w:ilvl w:val="0"/>
          <w:numId w:val="17"/>
        </w:numPr>
        <w:rPr>
          <w:b/>
        </w:rPr>
      </w:pPr>
      <w:r>
        <w:rPr>
          <w:b/>
        </w:rPr>
        <w:t>Inne ustalenia</w:t>
      </w:r>
    </w:p>
    <w:p w:rsidR="00CE728E" w:rsidRPr="00B94A0C" w:rsidRDefault="00CE728E" w:rsidP="00CE728E">
      <w:pPr>
        <w:ind w:left="765"/>
        <w:rPr>
          <w:b/>
        </w:rPr>
      </w:pPr>
    </w:p>
    <w:p w:rsidR="00CE728E" w:rsidRDefault="00CE728E" w:rsidP="00CE728E">
      <w:pPr>
        <w:numPr>
          <w:ilvl w:val="2"/>
          <w:numId w:val="3"/>
        </w:numPr>
        <w:tabs>
          <w:tab w:val="clear" w:pos="2160"/>
        </w:tabs>
        <w:ind w:left="720"/>
        <w:jc w:val="both"/>
      </w:pPr>
      <w:r>
        <w:t>Na podstawie art. 4</w:t>
      </w:r>
      <w:r>
        <w:rPr>
          <w:vertAlign w:val="superscript"/>
        </w:rPr>
        <w:t>1</w:t>
      </w:r>
      <w:r>
        <w:t>, ust. 2, ustawy o wychowaniu w trzeźwości i przeciwdziałaniu alkoholizmowi, Gminny Program Profilaktyki i Rozwiązywania Problemów Alkoholowych oraz Przeciwdziałania Narkomanii na rok 2013 realizowany będzie przez Miejsko-Gminny Ośrodek Pomocy Społecznej w Więcborku.</w:t>
      </w:r>
    </w:p>
    <w:p w:rsidR="00CE728E" w:rsidRDefault="00CE728E" w:rsidP="00CE728E">
      <w:pPr>
        <w:numPr>
          <w:ilvl w:val="2"/>
          <w:numId w:val="3"/>
        </w:numPr>
        <w:tabs>
          <w:tab w:val="clear" w:pos="2160"/>
        </w:tabs>
        <w:ind w:left="720"/>
        <w:jc w:val="both"/>
      </w:pPr>
      <w:r>
        <w:t>Sprawozdanie z realizacji Gminnego Programu Profilaktyki i Rozwiązywania Problemów Alkoholowych oraz Przeciwdziałania Narkomanii na rok 2013 i osiągniętych efektów będzie integralną częścią rocznego sprawozdania z działalności Miejsko-Gminnego Ośrodka Pomocy Społecznej w Więcborku.</w:t>
      </w:r>
    </w:p>
    <w:p w:rsidR="00CE728E" w:rsidRDefault="00CE728E" w:rsidP="00CE728E">
      <w:pPr>
        <w:numPr>
          <w:ilvl w:val="2"/>
          <w:numId w:val="3"/>
        </w:numPr>
        <w:tabs>
          <w:tab w:val="clear" w:pos="2160"/>
        </w:tabs>
        <w:ind w:left="720"/>
        <w:jc w:val="both"/>
      </w:pPr>
      <w:r>
        <w:t xml:space="preserve">Dyrektor Miejsko-Gminnego Ośrodka Pomocy Społecznej w Więcborku w drodze zarządzenia powoła zespół opiniujący wnioski podmiotów o dofinansowanie przedsięwzięć związanych z szeroko rozumianą profilaktyką przeciwdziałania alkoholizmowi i innym uzależnieniom.  </w:t>
      </w:r>
    </w:p>
    <w:p w:rsidR="00CE728E" w:rsidRPr="00AC54DF" w:rsidRDefault="00CE728E" w:rsidP="00CE728E"/>
    <w:p w:rsidR="00CE728E" w:rsidRPr="00AC54DF" w:rsidRDefault="00CE728E" w:rsidP="00CE728E"/>
    <w:p w:rsidR="00CE728E" w:rsidRDefault="00CE728E" w:rsidP="00CE728E"/>
    <w:p w:rsidR="00CE728E" w:rsidRDefault="00CE728E" w:rsidP="00CE728E"/>
    <w:p w:rsidR="00CE728E" w:rsidRDefault="00CE728E" w:rsidP="00CE728E"/>
    <w:p w:rsidR="00CE728E" w:rsidRPr="005F0C13" w:rsidRDefault="00CE728E" w:rsidP="00CE728E"/>
    <w:p w:rsidR="00CE728E" w:rsidRDefault="00CE728E" w:rsidP="00CE728E"/>
    <w:p w:rsidR="00CE728E" w:rsidRDefault="00CE728E" w:rsidP="00CE728E"/>
    <w:p w:rsidR="00CE728E" w:rsidRDefault="00CE728E" w:rsidP="00CE728E"/>
    <w:p w:rsidR="0035466E" w:rsidRDefault="0035466E" w:rsidP="00CE728E"/>
    <w:sectPr w:rsidR="0035466E" w:rsidSect="00AE1E72">
      <w:pgSz w:w="12240" w:h="15840"/>
      <w:pgMar w:top="720" w:right="1183" w:bottom="1259" w:left="1440"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A2" w:rsidRDefault="00913DA2">
      <w:r>
        <w:separator/>
      </w:r>
    </w:p>
  </w:endnote>
  <w:endnote w:type="continuationSeparator" w:id="0">
    <w:p w:rsidR="00913DA2" w:rsidRDefault="0091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T1F0o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D8" w:rsidRDefault="00B64BD8">
    <w:pPr>
      <w:pStyle w:val="Stopka"/>
      <w:jc w:val="right"/>
    </w:pPr>
  </w:p>
  <w:p w:rsidR="00B64BD8" w:rsidRDefault="00B64BD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D8" w:rsidRDefault="006E054E">
    <w:pPr>
      <w:pStyle w:val="Stopka"/>
      <w:jc w:val="right"/>
    </w:pPr>
    <w:fldSimple w:instr=" PAGE   \* MERGEFORMAT ">
      <w:r w:rsidR="008C67A4">
        <w:rPr>
          <w:noProof/>
        </w:rPr>
        <w:t>3</w:t>
      </w:r>
    </w:fldSimple>
  </w:p>
  <w:p w:rsidR="00B64BD8" w:rsidRDefault="00B64B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A2" w:rsidRDefault="00913DA2">
      <w:r>
        <w:separator/>
      </w:r>
    </w:p>
  </w:footnote>
  <w:footnote w:type="continuationSeparator" w:id="0">
    <w:p w:rsidR="00913DA2" w:rsidRDefault="00913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4B199E"/>
    <w:multiLevelType w:val="multilevel"/>
    <w:tmpl w:val="3B883CE4"/>
    <w:lvl w:ilvl="0">
      <w:start w:val="2"/>
      <w:numFmt w:val="decimal"/>
      <w:lvlText w:val="%1."/>
      <w:lvlJc w:val="left"/>
      <w:pPr>
        <w:tabs>
          <w:tab w:val="num" w:pos="644"/>
        </w:tabs>
        <w:ind w:left="644" w:hanging="360"/>
      </w:pPr>
      <w:rPr>
        <w:rFonts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705394"/>
    <w:multiLevelType w:val="hybridMultilevel"/>
    <w:tmpl w:val="E07EE37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813EB5"/>
    <w:multiLevelType w:val="hybridMultilevel"/>
    <w:tmpl w:val="A73631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6F5720"/>
    <w:multiLevelType w:val="hybridMultilevel"/>
    <w:tmpl w:val="D98A0722"/>
    <w:lvl w:ilvl="0" w:tplc="60DA1C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B4184"/>
    <w:multiLevelType w:val="hybridMultilevel"/>
    <w:tmpl w:val="5BBCA3B0"/>
    <w:lvl w:ilvl="0" w:tplc="60DA1C26">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FF59F0"/>
    <w:multiLevelType w:val="hybridMultilevel"/>
    <w:tmpl w:val="689A6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B55C57"/>
    <w:multiLevelType w:val="hybridMultilevel"/>
    <w:tmpl w:val="9A5C403C"/>
    <w:lvl w:ilvl="0" w:tplc="A6626EAE">
      <w:start w:val="3"/>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nsid w:val="228868EB"/>
    <w:multiLevelType w:val="multilevel"/>
    <w:tmpl w:val="7F0C4C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5E7A83"/>
    <w:multiLevelType w:val="multilevel"/>
    <w:tmpl w:val="10AA8ED4"/>
    <w:lvl w:ilvl="0">
      <w:start w:val="1"/>
      <w:numFmt w:val="decimal"/>
      <w:lvlText w:val="%1."/>
      <w:lvlJc w:val="left"/>
      <w:pPr>
        <w:tabs>
          <w:tab w:val="num" w:pos="644"/>
        </w:tabs>
        <w:ind w:left="644" w:hanging="360"/>
      </w:pPr>
      <w:rPr>
        <w:rFonts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F5A8E"/>
    <w:multiLevelType w:val="hybridMultilevel"/>
    <w:tmpl w:val="8EE67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F15122"/>
    <w:multiLevelType w:val="hybridMultilevel"/>
    <w:tmpl w:val="F870A16E"/>
    <w:lvl w:ilvl="0" w:tplc="32A42B6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4332C9"/>
    <w:multiLevelType w:val="hybridMultilevel"/>
    <w:tmpl w:val="9120DC30"/>
    <w:lvl w:ilvl="0" w:tplc="0415000F">
      <w:start w:val="1"/>
      <w:numFmt w:val="decimal"/>
      <w:lvlText w:val="%1."/>
      <w:lvlJc w:val="left"/>
      <w:pPr>
        <w:tabs>
          <w:tab w:val="num" w:pos="720"/>
        </w:tabs>
        <w:ind w:left="720" w:hanging="360"/>
      </w:pPr>
      <w:rPr>
        <w:rFonts w:hint="default"/>
      </w:rPr>
    </w:lvl>
    <w:lvl w:ilvl="1" w:tplc="C810B13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CA83B42"/>
    <w:multiLevelType w:val="hybridMultilevel"/>
    <w:tmpl w:val="02B8950C"/>
    <w:lvl w:ilvl="0" w:tplc="F426EF7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7D3EBD"/>
    <w:multiLevelType w:val="multilevel"/>
    <w:tmpl w:val="23A85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EA75A4"/>
    <w:multiLevelType w:val="hybridMultilevel"/>
    <w:tmpl w:val="E58A8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44075B"/>
    <w:multiLevelType w:val="hybridMultilevel"/>
    <w:tmpl w:val="EBA47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4FF5129"/>
    <w:multiLevelType w:val="multilevel"/>
    <w:tmpl w:val="E3AE166E"/>
    <w:lvl w:ilvl="0">
      <w:start w:val="6"/>
      <w:numFmt w:val="decimal"/>
      <w:lvlText w:val="%1."/>
      <w:lvlJc w:val="left"/>
      <w:pPr>
        <w:tabs>
          <w:tab w:val="num" w:pos="644"/>
        </w:tabs>
        <w:ind w:left="644" w:hanging="360"/>
      </w:pPr>
      <w:rPr>
        <w:rFonts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8956AAE"/>
    <w:multiLevelType w:val="hybridMultilevel"/>
    <w:tmpl w:val="B882D00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511C0E"/>
    <w:multiLevelType w:val="hybridMultilevel"/>
    <w:tmpl w:val="8F869A16"/>
    <w:lvl w:ilvl="0" w:tplc="333AAFCA">
      <w:start w:val="5"/>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3513C2E"/>
    <w:multiLevelType w:val="hybridMultilevel"/>
    <w:tmpl w:val="192CFE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FF64621"/>
    <w:multiLevelType w:val="hybridMultilevel"/>
    <w:tmpl w:val="34065976"/>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num>
  <w:num w:numId="6">
    <w:abstractNumId w:val="3"/>
  </w:num>
  <w:num w:numId="7">
    <w:abstractNumId w:val="2"/>
  </w:num>
  <w:num w:numId="8">
    <w:abstractNumId w:val="16"/>
  </w:num>
  <w:num w:numId="9">
    <w:abstractNumId w:val="9"/>
  </w:num>
  <w:num w:numId="10">
    <w:abstractNumId w:val="10"/>
  </w:num>
  <w:num w:numId="11">
    <w:abstractNumId w:val="15"/>
  </w:num>
  <w:num w:numId="12">
    <w:abstractNumId w:val="1"/>
  </w:num>
  <w:num w:numId="13">
    <w:abstractNumId w:val="18"/>
  </w:num>
  <w:num w:numId="14">
    <w:abstractNumId w:val="13"/>
  </w:num>
  <w:num w:numId="15">
    <w:abstractNumId w:val="21"/>
  </w:num>
  <w:num w:numId="16">
    <w:abstractNumId w:val="11"/>
  </w:num>
  <w:num w:numId="17">
    <w:abstractNumId w:val="7"/>
  </w:num>
  <w:num w:numId="18">
    <w:abstractNumId w:val="19"/>
  </w:num>
  <w:num w:numId="19">
    <w:abstractNumId w:val="6"/>
  </w:num>
  <w:num w:numId="20">
    <w:abstractNumId w:val="4"/>
  </w:num>
  <w:num w:numId="21">
    <w:abstractNumId w:val="5"/>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CB52B3"/>
    <w:rsid w:val="0005176E"/>
    <w:rsid w:val="000E524F"/>
    <w:rsid w:val="001D26ED"/>
    <w:rsid w:val="00214226"/>
    <w:rsid w:val="00283157"/>
    <w:rsid w:val="002D4666"/>
    <w:rsid w:val="0035466E"/>
    <w:rsid w:val="003A7B09"/>
    <w:rsid w:val="006102CF"/>
    <w:rsid w:val="00655E9E"/>
    <w:rsid w:val="006E054E"/>
    <w:rsid w:val="007A6E79"/>
    <w:rsid w:val="007E5E6A"/>
    <w:rsid w:val="008C67A4"/>
    <w:rsid w:val="00913DA2"/>
    <w:rsid w:val="00946963"/>
    <w:rsid w:val="009909F3"/>
    <w:rsid w:val="00A762A3"/>
    <w:rsid w:val="00B45AE2"/>
    <w:rsid w:val="00B64BD8"/>
    <w:rsid w:val="00BE1C3A"/>
    <w:rsid w:val="00CB52B3"/>
    <w:rsid w:val="00CE728E"/>
    <w:rsid w:val="00E34602"/>
    <w:rsid w:val="00E9026B"/>
    <w:rsid w:val="00ED3782"/>
    <w:rsid w:val="00F37D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D4666"/>
    <w:rPr>
      <w:sz w:val="24"/>
      <w:szCs w:val="24"/>
    </w:rPr>
  </w:style>
  <w:style w:type="paragraph" w:styleId="Nagwek1">
    <w:name w:val="heading 1"/>
    <w:basedOn w:val="Normalny"/>
    <w:next w:val="Normalny"/>
    <w:qFormat/>
    <w:rsid w:val="00CB52B3"/>
    <w:pPr>
      <w:keepNext/>
      <w:tabs>
        <w:tab w:val="num" w:pos="360"/>
      </w:tabs>
      <w:suppressAutoHyphens/>
      <w:outlineLvl w:val="0"/>
    </w:pPr>
    <w:rPr>
      <w:szCs w:val="20"/>
    </w:rPr>
  </w:style>
  <w:style w:type="paragraph" w:styleId="Nagwek7">
    <w:name w:val="heading 7"/>
    <w:basedOn w:val="Normalny"/>
    <w:next w:val="Normalny"/>
    <w:qFormat/>
    <w:rsid w:val="00CB52B3"/>
    <w:pPr>
      <w:keepNext/>
      <w:tabs>
        <w:tab w:val="num" w:pos="360"/>
      </w:tabs>
      <w:suppressAutoHyphens/>
      <w:jc w:val="center"/>
      <w:outlineLvl w:val="6"/>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ctitle">
    <w:name w:val="doctitle"/>
    <w:basedOn w:val="Normalny"/>
    <w:rsid w:val="00CB52B3"/>
    <w:pPr>
      <w:spacing w:before="100" w:beforeAutospacing="1" w:after="100" w:afterAutospacing="1"/>
    </w:pPr>
    <w:rPr>
      <w:b/>
      <w:bCs/>
      <w:color w:val="000000"/>
    </w:rPr>
  </w:style>
  <w:style w:type="paragraph" w:styleId="Tekstpodstawowy">
    <w:name w:val="Body Text"/>
    <w:basedOn w:val="Normalny"/>
    <w:rsid w:val="00CB52B3"/>
    <w:rPr>
      <w:sz w:val="36"/>
      <w:szCs w:val="20"/>
    </w:rPr>
  </w:style>
  <w:style w:type="paragraph" w:styleId="Tekstpodstawowy2">
    <w:name w:val="Body Text 2"/>
    <w:basedOn w:val="Normalny"/>
    <w:rsid w:val="00CB52B3"/>
    <w:pPr>
      <w:widowControl w:val="0"/>
      <w:snapToGrid w:val="0"/>
      <w:jc w:val="both"/>
    </w:pPr>
    <w:rPr>
      <w:b/>
      <w:bCs/>
    </w:rPr>
  </w:style>
  <w:style w:type="paragraph" w:styleId="Tekstpodstawowy3">
    <w:name w:val="Body Text 3"/>
    <w:basedOn w:val="Normalny"/>
    <w:rsid w:val="00CB52B3"/>
    <w:pPr>
      <w:suppressAutoHyphens/>
      <w:spacing w:line="360" w:lineRule="auto"/>
      <w:jc w:val="both"/>
    </w:pPr>
    <w:rPr>
      <w:sz w:val="26"/>
      <w:szCs w:val="20"/>
    </w:rPr>
  </w:style>
  <w:style w:type="paragraph" w:customStyle="1" w:styleId="WW-Tekstpodstawowy3">
    <w:name w:val="WW-Tekst podstawowy 3"/>
    <w:basedOn w:val="Normalny"/>
    <w:rsid w:val="00CB52B3"/>
    <w:pPr>
      <w:suppressAutoHyphens/>
      <w:jc w:val="both"/>
    </w:pPr>
    <w:rPr>
      <w:sz w:val="28"/>
      <w:szCs w:val="20"/>
    </w:rPr>
  </w:style>
  <w:style w:type="paragraph" w:styleId="Tytu">
    <w:name w:val="Title"/>
    <w:basedOn w:val="Normalny"/>
    <w:qFormat/>
    <w:rsid w:val="00CB52B3"/>
    <w:pPr>
      <w:jc w:val="center"/>
    </w:pPr>
    <w:rPr>
      <w:sz w:val="28"/>
      <w:szCs w:val="20"/>
    </w:rPr>
  </w:style>
  <w:style w:type="paragraph" w:styleId="Tekstpodstawowywcity">
    <w:name w:val="Body Text Indent"/>
    <w:basedOn w:val="Normalny"/>
    <w:rsid w:val="00CB52B3"/>
    <w:pPr>
      <w:suppressAutoHyphens/>
      <w:ind w:left="709"/>
    </w:pPr>
    <w:rPr>
      <w:szCs w:val="20"/>
    </w:rPr>
  </w:style>
  <w:style w:type="paragraph" w:customStyle="1" w:styleId="Default">
    <w:name w:val="Default"/>
    <w:rsid w:val="00CB52B3"/>
    <w:pPr>
      <w:autoSpaceDE w:val="0"/>
      <w:autoSpaceDN w:val="0"/>
      <w:adjustRightInd w:val="0"/>
    </w:pPr>
    <w:rPr>
      <w:color w:val="000000"/>
      <w:sz w:val="24"/>
      <w:szCs w:val="24"/>
    </w:rPr>
  </w:style>
  <w:style w:type="paragraph" w:styleId="Tekstprzypisudolnego">
    <w:name w:val="footnote text"/>
    <w:basedOn w:val="Normalny"/>
    <w:link w:val="TekstprzypisudolnegoZnak"/>
    <w:rsid w:val="00CB52B3"/>
    <w:rPr>
      <w:sz w:val="20"/>
      <w:szCs w:val="20"/>
    </w:rPr>
  </w:style>
  <w:style w:type="character" w:customStyle="1" w:styleId="TekstprzypisudolnegoZnak">
    <w:name w:val="Tekst przypisu dolnego Znak"/>
    <w:link w:val="Tekstprzypisudolnego"/>
    <w:rsid w:val="00CB52B3"/>
    <w:rPr>
      <w:lang w:val="pl-PL" w:eastAsia="pl-PL" w:bidi="ar-SA"/>
    </w:rPr>
  </w:style>
  <w:style w:type="character" w:styleId="Odwoanieprzypisudolnego">
    <w:name w:val="footnote reference"/>
    <w:rsid w:val="00CB52B3"/>
    <w:rPr>
      <w:vertAlign w:val="superscript"/>
    </w:rPr>
  </w:style>
  <w:style w:type="character" w:styleId="Uwydatnienie">
    <w:name w:val="Emphasis"/>
    <w:qFormat/>
    <w:rsid w:val="00CB52B3"/>
    <w:rPr>
      <w:i/>
      <w:iCs/>
    </w:rPr>
  </w:style>
  <w:style w:type="paragraph" w:styleId="NormalnyWeb">
    <w:name w:val="Normal (Web)"/>
    <w:basedOn w:val="Normalny"/>
    <w:rsid w:val="00CB52B3"/>
    <w:pPr>
      <w:spacing w:before="100" w:after="100"/>
      <w:jc w:val="both"/>
    </w:pPr>
  </w:style>
  <w:style w:type="paragraph" w:styleId="Bezodstpw">
    <w:name w:val="No Spacing"/>
    <w:qFormat/>
    <w:rsid w:val="00CB52B3"/>
    <w:rPr>
      <w:rFonts w:ascii="Calibri" w:eastAsia="Calibri" w:hAnsi="Calibri"/>
      <w:sz w:val="22"/>
      <w:szCs w:val="22"/>
      <w:lang w:eastAsia="en-US"/>
    </w:rPr>
  </w:style>
  <w:style w:type="paragraph" w:styleId="Tekstdymka">
    <w:name w:val="Balloon Text"/>
    <w:basedOn w:val="Normalny"/>
    <w:link w:val="TekstdymkaZnak"/>
    <w:rsid w:val="00CB52B3"/>
    <w:rPr>
      <w:rFonts w:ascii="Tahoma" w:hAnsi="Tahoma"/>
      <w:sz w:val="16"/>
      <w:szCs w:val="16"/>
    </w:rPr>
  </w:style>
  <w:style w:type="character" w:customStyle="1" w:styleId="TekstdymkaZnak">
    <w:name w:val="Tekst dymka Znak"/>
    <w:link w:val="Tekstdymka"/>
    <w:rsid w:val="00CB52B3"/>
    <w:rPr>
      <w:rFonts w:ascii="Tahoma" w:hAnsi="Tahoma"/>
      <w:sz w:val="16"/>
      <w:szCs w:val="16"/>
      <w:lang w:bidi="ar-SA"/>
    </w:rPr>
  </w:style>
  <w:style w:type="paragraph" w:customStyle="1" w:styleId="style12">
    <w:name w:val="style12"/>
    <w:basedOn w:val="Normalny"/>
    <w:rsid w:val="00CB52B3"/>
    <w:pPr>
      <w:spacing w:before="100" w:beforeAutospacing="1" w:after="100" w:afterAutospacing="1"/>
    </w:pPr>
  </w:style>
  <w:style w:type="paragraph" w:styleId="Akapitzlist">
    <w:name w:val="List Paragraph"/>
    <w:basedOn w:val="Normalny"/>
    <w:qFormat/>
    <w:rsid w:val="00CB52B3"/>
    <w:pPr>
      <w:ind w:left="708"/>
    </w:pPr>
  </w:style>
  <w:style w:type="paragraph" w:styleId="Nagwek">
    <w:name w:val="header"/>
    <w:basedOn w:val="Normalny"/>
    <w:link w:val="NagwekZnak"/>
    <w:rsid w:val="00CB52B3"/>
    <w:pPr>
      <w:tabs>
        <w:tab w:val="center" w:pos="4536"/>
        <w:tab w:val="right" w:pos="9072"/>
      </w:tabs>
    </w:pPr>
  </w:style>
  <w:style w:type="character" w:customStyle="1" w:styleId="NagwekZnak">
    <w:name w:val="Nagłówek Znak"/>
    <w:link w:val="Nagwek"/>
    <w:rsid w:val="00CB52B3"/>
    <w:rPr>
      <w:sz w:val="24"/>
      <w:szCs w:val="24"/>
      <w:lang w:val="pl-PL" w:eastAsia="pl-PL" w:bidi="ar-SA"/>
    </w:rPr>
  </w:style>
  <w:style w:type="paragraph" w:styleId="Stopka">
    <w:name w:val="footer"/>
    <w:basedOn w:val="Normalny"/>
    <w:link w:val="StopkaZnak"/>
    <w:rsid w:val="00CB52B3"/>
    <w:pPr>
      <w:tabs>
        <w:tab w:val="center" w:pos="4536"/>
        <w:tab w:val="right" w:pos="9072"/>
      </w:tabs>
    </w:pPr>
  </w:style>
  <w:style w:type="character" w:customStyle="1" w:styleId="StopkaZnak">
    <w:name w:val="Stopka Znak"/>
    <w:link w:val="Stopka"/>
    <w:rsid w:val="00CB52B3"/>
    <w:rPr>
      <w:sz w:val="24"/>
      <w:szCs w:val="24"/>
      <w:lang w:val="pl-PL" w:eastAsia="pl-PL" w:bidi="ar-SA"/>
    </w:rPr>
  </w:style>
  <w:style w:type="character" w:styleId="Pogrubienie">
    <w:name w:val="Strong"/>
    <w:qFormat/>
    <w:rsid w:val="00CB52B3"/>
    <w:rPr>
      <w:b/>
      <w:bCs/>
    </w:rPr>
  </w:style>
  <w:style w:type="paragraph" w:styleId="Spistreci1">
    <w:name w:val="toc 1"/>
    <w:basedOn w:val="Normalny"/>
    <w:next w:val="Normalny"/>
    <w:autoRedefine/>
    <w:rsid w:val="00CB52B3"/>
  </w:style>
  <w:style w:type="character" w:styleId="Hipercze">
    <w:name w:val="Hyperlink"/>
    <w:unhideWhenUsed/>
    <w:rsid w:val="00CB52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5618</Words>
  <Characters>33709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Urząd Miejski w Więcborku</Company>
  <LinksUpToDate>false</LinksUpToDate>
  <CharactersWithSpaces>39249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 Cichy</dc:creator>
  <cp:lastModifiedBy>Izabela.Mrozek</cp:lastModifiedBy>
  <cp:revision>8</cp:revision>
  <cp:lastPrinted>2012-12-05T07:00:00Z</cp:lastPrinted>
  <dcterms:created xsi:type="dcterms:W3CDTF">2012-12-05T07:57:00Z</dcterms:created>
  <dcterms:modified xsi:type="dcterms:W3CDTF">2012-12-14T08:30:00Z</dcterms:modified>
</cp:coreProperties>
</file>